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1089B1" w14:textId="6397625C" w:rsidR="0033624A" w:rsidRPr="007F3AF0" w:rsidRDefault="00455E5E" w:rsidP="0033624A">
      <w:pPr>
        <w:rPr>
          <w:b/>
          <w:i/>
          <w:sz w:val="40"/>
          <w:szCs w:val="40"/>
        </w:rPr>
      </w:pPr>
      <w:r w:rsidRPr="000C7F37">
        <w:rPr>
          <w:b/>
          <w:sz w:val="36"/>
          <w:szCs w:val="36"/>
        </w:rPr>
        <w:t>Kryteria oceny</w:t>
      </w:r>
      <w:r w:rsidR="007F3AF0">
        <w:rPr>
          <w:b/>
          <w:sz w:val="36"/>
          <w:szCs w:val="36"/>
        </w:rPr>
        <w:t xml:space="preserve"> z języka angielskiego w klasie I</w:t>
      </w:r>
      <w:r w:rsidR="00687C26">
        <w:rPr>
          <w:b/>
          <w:sz w:val="36"/>
          <w:szCs w:val="36"/>
        </w:rPr>
        <w:t>I</w:t>
      </w:r>
      <w:bookmarkStart w:id="0" w:name="_GoBack"/>
      <w:bookmarkEnd w:id="0"/>
    </w:p>
    <w:p w14:paraId="597F116F" w14:textId="1A56AD36" w:rsidR="00D166EC" w:rsidRPr="000C7F37" w:rsidRDefault="00D166EC" w:rsidP="00D166EC">
      <w:pPr>
        <w:pStyle w:val="Tytu"/>
        <w:numPr>
          <w:ilvl w:val="0"/>
          <w:numId w:val="11"/>
        </w:numPr>
        <w:jc w:val="left"/>
        <w:rPr>
          <w:rFonts w:ascii="Calibri" w:hAnsi="Calibri"/>
          <w:b w:val="0"/>
          <w:sz w:val="22"/>
          <w:szCs w:val="22"/>
        </w:rPr>
      </w:pPr>
      <w:r w:rsidRPr="000C7F37">
        <w:rPr>
          <w:rFonts w:ascii="Calibri" w:hAnsi="Calibri"/>
          <w:b w:val="0"/>
          <w:sz w:val="22"/>
          <w:szCs w:val="22"/>
        </w:rPr>
        <w:t xml:space="preserve">Kryteria oceniania zostały sformułowane zgodnie z założeniami podstawy programowej nauczania języka obcego nowożytnego w szkołach </w:t>
      </w:r>
      <w:r w:rsidR="00687C26" w:rsidRPr="00687C26">
        <w:rPr>
          <w:rFonts w:ascii="Calibri" w:hAnsi="Calibri" w:cs="Calibri"/>
          <w:b w:val="0"/>
          <w:color w:val="000000"/>
          <w:sz w:val="22"/>
          <w:szCs w:val="22"/>
        </w:rPr>
        <w:t>ponadpodstawowych</w:t>
      </w:r>
      <w:r w:rsidRPr="000C7F37">
        <w:rPr>
          <w:rFonts w:ascii="Calibri" w:hAnsi="Calibri"/>
          <w:b w:val="0"/>
          <w:sz w:val="22"/>
          <w:szCs w:val="22"/>
        </w:rPr>
        <w:t xml:space="preserve">. Stanowią propozycję systemu oceny uczniów w klasach pracujących z podręcznikiem </w:t>
      </w:r>
      <w:proofErr w:type="spellStart"/>
      <w:r w:rsidR="009B3FEF">
        <w:rPr>
          <w:rFonts w:ascii="Calibri" w:hAnsi="Calibri"/>
          <w:b w:val="0"/>
          <w:i/>
          <w:sz w:val="22"/>
          <w:szCs w:val="22"/>
        </w:rPr>
        <w:t>Impulse</w:t>
      </w:r>
      <w:proofErr w:type="spellEnd"/>
      <w:r w:rsidR="009B3FEF">
        <w:rPr>
          <w:rFonts w:ascii="Calibri" w:hAnsi="Calibri"/>
          <w:b w:val="0"/>
          <w:i/>
          <w:sz w:val="22"/>
          <w:szCs w:val="22"/>
        </w:rPr>
        <w:t xml:space="preserve"> </w:t>
      </w:r>
      <w:r w:rsidR="00F909E6">
        <w:rPr>
          <w:rFonts w:ascii="Calibri" w:hAnsi="Calibri"/>
          <w:b w:val="0"/>
          <w:i/>
          <w:sz w:val="22"/>
          <w:szCs w:val="22"/>
        </w:rPr>
        <w:t xml:space="preserve">3 </w:t>
      </w:r>
      <w:r w:rsidR="00896F27">
        <w:rPr>
          <w:rFonts w:ascii="Calibri" w:hAnsi="Calibri"/>
          <w:b w:val="0"/>
          <w:i/>
          <w:sz w:val="22"/>
          <w:szCs w:val="22"/>
        </w:rPr>
        <w:t>B1</w:t>
      </w:r>
      <w:r w:rsidR="00F909E6">
        <w:rPr>
          <w:rFonts w:ascii="Calibri" w:hAnsi="Calibri"/>
          <w:b w:val="0"/>
          <w:i/>
          <w:sz w:val="22"/>
          <w:szCs w:val="22"/>
        </w:rPr>
        <w:t>+</w:t>
      </w:r>
      <w:r w:rsidRPr="000C7F37">
        <w:rPr>
          <w:rFonts w:ascii="Calibri" w:hAnsi="Calibri"/>
          <w:b w:val="0"/>
          <w:sz w:val="22"/>
          <w:szCs w:val="22"/>
        </w:rPr>
        <w:t>. Nauczyciel może dostosować kryteria do potrzeb swoich klas oraz do obowiązującego Wewnątrzszkoln</w:t>
      </w:r>
      <w:r w:rsidR="009B3FEF">
        <w:rPr>
          <w:rFonts w:ascii="Calibri" w:hAnsi="Calibri"/>
          <w:b w:val="0"/>
          <w:sz w:val="22"/>
          <w:szCs w:val="22"/>
        </w:rPr>
        <w:t xml:space="preserve">ego </w:t>
      </w:r>
      <w:r w:rsidRPr="000C7F37">
        <w:rPr>
          <w:rFonts w:ascii="Calibri" w:hAnsi="Calibri"/>
          <w:b w:val="0"/>
          <w:sz w:val="22"/>
          <w:szCs w:val="22"/>
        </w:rPr>
        <w:t>Oceniania (WO).</w:t>
      </w:r>
    </w:p>
    <w:p w14:paraId="7ACCA9C2" w14:textId="2FC2BB6F" w:rsidR="00D166EC" w:rsidRPr="000C7F37" w:rsidRDefault="00D166EC" w:rsidP="00D166EC">
      <w:pPr>
        <w:pStyle w:val="Tytu"/>
        <w:numPr>
          <w:ilvl w:val="0"/>
          <w:numId w:val="11"/>
        </w:numPr>
        <w:spacing w:before="360"/>
        <w:jc w:val="left"/>
        <w:rPr>
          <w:rFonts w:ascii="Calibri" w:hAnsi="Calibri"/>
          <w:b w:val="0"/>
          <w:sz w:val="22"/>
          <w:szCs w:val="22"/>
        </w:rPr>
      </w:pPr>
      <w:r w:rsidRPr="000C7F37">
        <w:rPr>
          <w:rFonts w:ascii="Calibri" w:hAnsi="Calibri"/>
          <w:b w:val="0"/>
          <w:sz w:val="22"/>
          <w:szCs w:val="22"/>
        </w:rPr>
        <w:t xml:space="preserve">W kryteriach oceniania nie zostały uwzględnione oceny: niedostateczna oraz celująca. Zakładamy, że uczeń otrzymuje ocenę </w:t>
      </w:r>
      <w:r w:rsidRPr="000C7F37">
        <w:rPr>
          <w:rFonts w:ascii="Calibri" w:hAnsi="Calibri"/>
          <w:b w:val="0"/>
          <w:i/>
          <w:iCs/>
          <w:sz w:val="22"/>
          <w:szCs w:val="22"/>
        </w:rPr>
        <w:t>niedostateczną</w:t>
      </w:r>
      <w:r w:rsidRPr="000C7F37">
        <w:rPr>
          <w:rFonts w:ascii="Calibri" w:hAnsi="Calibri"/>
          <w:b w:val="0"/>
          <w:sz w:val="22"/>
          <w:szCs w:val="22"/>
          <w:u w:val="single"/>
        </w:rPr>
        <w:t>,</w:t>
      </w:r>
      <w:r w:rsidRPr="000C7F37">
        <w:rPr>
          <w:rFonts w:ascii="Calibri" w:hAnsi="Calibri"/>
          <w:b w:val="0"/>
          <w:sz w:val="22"/>
          <w:szCs w:val="22"/>
        </w:rPr>
        <w:t xml:space="preserve"> jeśli nie spełnia kryteriów na ocenę </w:t>
      </w:r>
      <w:r w:rsidR="000C7F37" w:rsidRPr="000C7F37">
        <w:rPr>
          <w:rFonts w:ascii="Calibri" w:hAnsi="Calibri"/>
          <w:b w:val="0"/>
          <w:sz w:val="22"/>
          <w:szCs w:val="22"/>
        </w:rPr>
        <w:t>dopuszczającą, czyli</w:t>
      </w:r>
      <w:r w:rsidRPr="000C7F37">
        <w:rPr>
          <w:rFonts w:ascii="Calibri" w:hAnsi="Calibri"/>
          <w:b w:val="0"/>
          <w:sz w:val="22"/>
          <w:szCs w:val="22"/>
        </w:rPr>
        <w:t xml:space="preserve"> nie opanował podstawowej wiedzy i umiejętności określonych w podstawie programowej (nie potrafi wykonać zadań o elementarnym stopniu trudności), a braki w wiadomościach i umiejętnościach uniemożliwiają dalszą naukę.</w:t>
      </w:r>
    </w:p>
    <w:p w14:paraId="189980E6" w14:textId="51E2BF4D" w:rsidR="00D166EC" w:rsidRPr="00222585" w:rsidRDefault="00D166EC" w:rsidP="00D166EC">
      <w:pPr>
        <w:pStyle w:val="Tytu"/>
        <w:numPr>
          <w:ilvl w:val="0"/>
          <w:numId w:val="11"/>
        </w:numPr>
        <w:jc w:val="left"/>
        <w:rPr>
          <w:rFonts w:ascii="Calibri" w:hAnsi="Calibri"/>
          <w:b w:val="0"/>
          <w:sz w:val="22"/>
          <w:szCs w:val="22"/>
        </w:rPr>
      </w:pPr>
      <w:r w:rsidRPr="000C7F37">
        <w:rPr>
          <w:rFonts w:ascii="Calibri" w:hAnsi="Calibri"/>
          <w:b w:val="0"/>
          <w:sz w:val="22"/>
          <w:szCs w:val="22"/>
        </w:rPr>
        <w:t xml:space="preserve">Ocena </w:t>
      </w:r>
      <w:r w:rsidRPr="000C7F37">
        <w:rPr>
          <w:rFonts w:ascii="Calibri" w:hAnsi="Calibri"/>
          <w:b w:val="0"/>
          <w:i/>
          <w:iCs/>
          <w:sz w:val="22"/>
          <w:szCs w:val="22"/>
        </w:rPr>
        <w:t>celująca</w:t>
      </w:r>
      <w:r w:rsidRPr="000C7F37">
        <w:rPr>
          <w:rFonts w:ascii="Calibri" w:hAnsi="Calibri"/>
          <w:b w:val="0"/>
          <w:sz w:val="22"/>
          <w:szCs w:val="22"/>
        </w:rPr>
        <w:t xml:space="preserve"> podlega osobnym kryteriom, często określanym przez Wewnątrzszkoln</w:t>
      </w:r>
      <w:r w:rsidR="009B3FEF">
        <w:rPr>
          <w:rFonts w:ascii="Calibri" w:hAnsi="Calibri"/>
          <w:b w:val="0"/>
          <w:sz w:val="22"/>
          <w:szCs w:val="22"/>
        </w:rPr>
        <w:t xml:space="preserve">e </w:t>
      </w:r>
      <w:r w:rsidRPr="000C7F37">
        <w:rPr>
          <w:rFonts w:ascii="Calibri" w:hAnsi="Calibri"/>
          <w:b w:val="0"/>
          <w:sz w:val="22"/>
          <w:szCs w:val="22"/>
        </w:rPr>
        <w:t>Oceniani</w:t>
      </w:r>
      <w:r w:rsidR="009B3FEF">
        <w:rPr>
          <w:rFonts w:ascii="Calibri" w:hAnsi="Calibri"/>
          <w:b w:val="0"/>
          <w:sz w:val="22"/>
          <w:szCs w:val="22"/>
        </w:rPr>
        <w:t>e</w:t>
      </w:r>
      <w:r w:rsidRPr="000C7F37">
        <w:rPr>
          <w:rFonts w:ascii="Calibri" w:hAnsi="Calibri"/>
          <w:b w:val="0"/>
          <w:sz w:val="22"/>
          <w:szCs w:val="22"/>
        </w:rPr>
        <w:t xml:space="preserve"> (WO) i jest najczęściej oceną semestralną lub roczną, wystawianą na podstawie wytycznych MEN (Rozporządzenie Ministra Edukacji Narodowej z dnia 13 lipca 2007 r. zmieniające rozporządzenie w sprawie warunków i sposobu oceniania, klasyfikowania i promowania uczniów i słuchaczy oraz przeprowadzania </w:t>
      </w:r>
      <w:r w:rsidRPr="00222585">
        <w:rPr>
          <w:rFonts w:ascii="Calibri" w:hAnsi="Calibri"/>
          <w:b w:val="0"/>
          <w:sz w:val="22"/>
          <w:szCs w:val="22"/>
        </w:rPr>
        <w:t>sprawdzianów i egzaminów w szkołach publicznych).</w:t>
      </w:r>
    </w:p>
    <w:p w14:paraId="53F2B020" w14:textId="77777777" w:rsidR="00D166EC" w:rsidRPr="00222585" w:rsidRDefault="00D166EC" w:rsidP="00D166EC">
      <w:pPr>
        <w:pStyle w:val="Tytu"/>
        <w:jc w:val="left"/>
        <w:rPr>
          <w:rFonts w:ascii="Calibri" w:hAnsi="Calibri"/>
          <w:b w:val="0"/>
          <w:sz w:val="22"/>
          <w:szCs w:val="22"/>
        </w:rPr>
      </w:pPr>
    </w:p>
    <w:p w14:paraId="205B9AC9" w14:textId="36491B72" w:rsidR="00D166EC" w:rsidRDefault="00D166EC" w:rsidP="00D166EC">
      <w:pPr>
        <w:pStyle w:val="Tytu"/>
        <w:numPr>
          <w:ilvl w:val="0"/>
          <w:numId w:val="11"/>
        </w:numPr>
        <w:jc w:val="left"/>
        <w:rPr>
          <w:rFonts w:ascii="Calibri" w:hAnsi="Calibri"/>
          <w:b w:val="0"/>
          <w:sz w:val="22"/>
          <w:szCs w:val="22"/>
        </w:rPr>
      </w:pPr>
      <w:r w:rsidRPr="00222585">
        <w:rPr>
          <w:rFonts w:ascii="Calibri" w:hAnsi="Calibri"/>
          <w:b w:val="0"/>
          <w:sz w:val="22"/>
          <w:szCs w:val="22"/>
        </w:rPr>
        <w:t>Szczegółowe kryteria oceny testów do podręcznika (progi procentowe): testów po rozdziale (</w:t>
      </w:r>
      <w:r w:rsidR="00222585" w:rsidRPr="00222585">
        <w:rPr>
          <w:rFonts w:ascii="Calibri" w:hAnsi="Calibri"/>
          <w:b w:val="0"/>
          <w:i/>
          <w:sz w:val="22"/>
          <w:szCs w:val="22"/>
        </w:rPr>
        <w:t>U</w:t>
      </w:r>
      <w:r w:rsidRPr="00222585">
        <w:rPr>
          <w:rFonts w:ascii="Calibri" w:hAnsi="Calibri"/>
          <w:b w:val="0"/>
          <w:i/>
          <w:sz w:val="22"/>
          <w:szCs w:val="22"/>
        </w:rPr>
        <w:t xml:space="preserve">nit </w:t>
      </w:r>
      <w:proofErr w:type="spellStart"/>
      <w:r w:rsidRPr="00222585">
        <w:rPr>
          <w:rFonts w:ascii="Calibri" w:hAnsi="Calibri"/>
          <w:b w:val="0"/>
          <w:i/>
          <w:sz w:val="22"/>
          <w:szCs w:val="22"/>
        </w:rPr>
        <w:t>tests</w:t>
      </w:r>
      <w:proofErr w:type="spellEnd"/>
      <w:r w:rsidR="00222585">
        <w:rPr>
          <w:rFonts w:ascii="Calibri" w:hAnsi="Calibri"/>
          <w:b w:val="0"/>
          <w:sz w:val="22"/>
          <w:szCs w:val="22"/>
        </w:rPr>
        <w:t>) oraz</w:t>
      </w:r>
      <w:r w:rsidRPr="00222585">
        <w:rPr>
          <w:rFonts w:ascii="Calibri" w:hAnsi="Calibri"/>
          <w:b w:val="0"/>
          <w:sz w:val="22"/>
          <w:szCs w:val="22"/>
        </w:rPr>
        <w:t xml:space="preserve"> kartkówek (</w:t>
      </w:r>
      <w:proofErr w:type="spellStart"/>
      <w:r w:rsidR="00222585" w:rsidRPr="00222585">
        <w:rPr>
          <w:rFonts w:ascii="Calibri" w:hAnsi="Calibri"/>
          <w:b w:val="0"/>
          <w:i/>
          <w:sz w:val="22"/>
          <w:szCs w:val="22"/>
        </w:rPr>
        <w:t>Short</w:t>
      </w:r>
      <w:proofErr w:type="spellEnd"/>
      <w:r w:rsidRPr="00222585">
        <w:rPr>
          <w:rFonts w:ascii="Calibri" w:hAnsi="Calibri"/>
          <w:b w:val="0"/>
          <w:i/>
          <w:sz w:val="22"/>
          <w:szCs w:val="22"/>
        </w:rPr>
        <w:t xml:space="preserve"> </w:t>
      </w:r>
      <w:proofErr w:type="spellStart"/>
      <w:r w:rsidRPr="00222585">
        <w:rPr>
          <w:rFonts w:ascii="Calibri" w:hAnsi="Calibri"/>
          <w:b w:val="0"/>
          <w:i/>
          <w:sz w:val="22"/>
          <w:szCs w:val="22"/>
        </w:rPr>
        <w:t>tests</w:t>
      </w:r>
      <w:proofErr w:type="spellEnd"/>
      <w:r w:rsidR="006B14A2">
        <w:rPr>
          <w:rFonts w:ascii="Calibri" w:hAnsi="Calibri"/>
          <w:b w:val="0"/>
          <w:sz w:val="22"/>
          <w:szCs w:val="22"/>
        </w:rPr>
        <w:t>)</w:t>
      </w:r>
      <w:r w:rsidRPr="00222585">
        <w:rPr>
          <w:rFonts w:ascii="Calibri" w:hAnsi="Calibri"/>
          <w:b w:val="0"/>
          <w:sz w:val="22"/>
          <w:szCs w:val="22"/>
        </w:rPr>
        <w:t xml:space="preserve"> powinny być zgodne z WO.</w:t>
      </w:r>
      <w:r w:rsidR="005968F8">
        <w:rPr>
          <w:rFonts w:ascii="Calibri" w:hAnsi="Calibri"/>
          <w:b w:val="0"/>
          <w:sz w:val="22"/>
          <w:szCs w:val="22"/>
        </w:rPr>
        <w:br/>
      </w:r>
    </w:p>
    <w:p w14:paraId="2C873AFF" w14:textId="4CBF9F7E" w:rsidR="00D647E8" w:rsidRPr="00D647E8" w:rsidRDefault="005968F8" w:rsidP="005968F8">
      <w:pPr>
        <w:pStyle w:val="Akapitzlist"/>
        <w:numPr>
          <w:ilvl w:val="0"/>
          <w:numId w:val="11"/>
        </w:numPr>
        <w:rPr>
          <w:rFonts w:asciiTheme="minorHAnsi" w:hAnsiTheme="minorHAnsi"/>
          <w:lang w:eastAsia="en-US"/>
        </w:rPr>
      </w:pPr>
      <w:r>
        <w:t xml:space="preserve">Od roku szkolnego 2024/25 ucznia obowiązują zakresy znajomości środków językowych zgodne ze zmianami w obowiązującej podstawie programowej. Zmianie uległy określenia zawarte w opisie poszczególnych wymagań. W przypadku podstawy III.1.P uczeń wykazuje się </w:t>
      </w:r>
      <w:r w:rsidRPr="005968F8">
        <w:rPr>
          <w:b/>
          <w:bCs/>
        </w:rPr>
        <w:t>w miarę rozwiniętym</w:t>
      </w:r>
      <w:r>
        <w:t xml:space="preserve"> zasobem środków językowych w ramach danego zakresu tematycznego (wcześniej: dość bogatym).  W przypadku podstawy III.1.R uczeń wykazuje się </w:t>
      </w:r>
      <w:r w:rsidRPr="005968F8">
        <w:rPr>
          <w:b/>
          <w:bCs/>
        </w:rPr>
        <w:t>dość bogatym</w:t>
      </w:r>
      <w:r>
        <w:t xml:space="preserve"> zasobem środków językowych w ramach danego zakresu tematycznego (wcześniej: bogatym).  W przypadku podstawy III.1.DJ uczeń wykazuje się </w:t>
      </w:r>
      <w:r w:rsidRPr="005968F8">
        <w:rPr>
          <w:b/>
          <w:bCs/>
        </w:rPr>
        <w:t>bogatym</w:t>
      </w:r>
      <w:r>
        <w:t xml:space="preserve"> zasobem środków językowych w ramach danego zakresu tematycznego (wcześniej: bardzo bogatym).</w:t>
      </w:r>
    </w:p>
    <w:p w14:paraId="6E567638" w14:textId="77777777" w:rsidR="00D647E8" w:rsidRPr="00D647E8" w:rsidRDefault="00D647E8" w:rsidP="00D647E8">
      <w:pPr>
        <w:pStyle w:val="Akapitzlist"/>
        <w:rPr>
          <w:rFonts w:asciiTheme="minorHAnsi" w:hAnsiTheme="minorHAnsi"/>
          <w:lang w:eastAsia="en-US"/>
        </w:rPr>
      </w:pPr>
    </w:p>
    <w:p w14:paraId="398B77A3" w14:textId="108202EB" w:rsidR="005968F8" w:rsidRPr="00D647E8" w:rsidRDefault="00D647E8" w:rsidP="00D647E8">
      <w:pPr>
        <w:pStyle w:val="Akapitzlist"/>
        <w:numPr>
          <w:ilvl w:val="0"/>
          <w:numId w:val="11"/>
        </w:numPr>
        <w:spacing w:before="240"/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>W poniższych kryteriach oceniania uwzględniono unit 5 oraz unit 6. Każdy z wymienionych rozdziałów jest wymagany w klasie II, o ile nie został zrealizowany w klasie I.</w:t>
      </w:r>
    </w:p>
    <w:p w14:paraId="367972C5" w14:textId="77777777" w:rsidR="005968F8" w:rsidRPr="000C7F37" w:rsidRDefault="005968F8" w:rsidP="005968F8">
      <w:pPr>
        <w:pStyle w:val="Tytu"/>
        <w:ind w:left="360"/>
        <w:jc w:val="left"/>
        <w:rPr>
          <w:rFonts w:ascii="Calibri" w:hAnsi="Calibri"/>
          <w:b w:val="0"/>
          <w:sz w:val="22"/>
          <w:szCs w:val="22"/>
        </w:rPr>
      </w:pPr>
    </w:p>
    <w:p w14:paraId="6C34BF23" w14:textId="77777777" w:rsidR="005968F8" w:rsidRPr="00BE2EBB" w:rsidRDefault="005968F8" w:rsidP="005968F8">
      <w:pPr>
        <w:shd w:val="clear" w:color="auto" w:fill="DBE5F1" w:themeFill="accent1" w:themeFillTint="33"/>
        <w:spacing w:after="0"/>
        <w:jc w:val="both"/>
      </w:pPr>
      <w:r w:rsidRPr="00BE2EBB">
        <w:t>Treści nauczania nieobowiązujące w podstawie programowej III.1.P od roku szkolnego 2024/25</w:t>
      </w:r>
    </w:p>
    <w:p w14:paraId="3E959E2C" w14:textId="77777777" w:rsidR="005968F8" w:rsidRPr="00BE2EBB" w:rsidRDefault="005968F8" w:rsidP="00EE781F">
      <w:pPr>
        <w:shd w:val="clear" w:color="auto" w:fill="FBE4D5"/>
        <w:spacing w:after="0"/>
        <w:jc w:val="both"/>
      </w:pPr>
      <w:r w:rsidRPr="00BE2EBB">
        <w:t>Treści nauczania nieobowiązujące w podstawie programowej III.1.R od roku szkolnego 2024/25</w:t>
      </w:r>
    </w:p>
    <w:p w14:paraId="0CE1CC96" w14:textId="77777777" w:rsidR="005968F8" w:rsidRPr="00BE2EBB" w:rsidRDefault="005968F8" w:rsidP="005968F8">
      <w:pPr>
        <w:spacing w:after="0"/>
        <w:rPr>
          <w:color w:val="0070C0"/>
        </w:rPr>
      </w:pPr>
      <w:r w:rsidRPr="009C6AE1">
        <w:rPr>
          <w:b/>
          <w:bCs/>
          <w:color w:val="4472C4"/>
        </w:rPr>
        <w:t>Niebieską czcionką</w:t>
      </w:r>
      <w:r w:rsidRPr="00BE2EBB">
        <w:rPr>
          <w:color w:val="4F81BD" w:themeColor="accent1"/>
        </w:rPr>
        <w:t xml:space="preserve"> </w:t>
      </w:r>
      <w:r w:rsidRPr="00BE2EBB">
        <w:t>zaznaczono inne zmiany w podstawie programowej w podstawie programowej III.1.P od roku szkolnego 2024/25</w:t>
      </w:r>
    </w:p>
    <w:p w14:paraId="4D725EB9" w14:textId="0C1B6C33" w:rsidR="005968F8" w:rsidRDefault="005968F8" w:rsidP="005968F8">
      <w:pPr>
        <w:spacing w:after="0"/>
        <w:rPr>
          <w:color w:val="000000" w:themeColor="text1"/>
        </w:rPr>
      </w:pPr>
      <w:r w:rsidRPr="009C6AE1">
        <w:rPr>
          <w:b/>
          <w:bCs/>
          <w:color w:val="FF0000"/>
        </w:rPr>
        <w:t>Czerwoną czcionką</w:t>
      </w:r>
      <w:r w:rsidRPr="00BE2EBB">
        <w:rPr>
          <w:color w:val="FF0000"/>
        </w:rPr>
        <w:t xml:space="preserve"> </w:t>
      </w:r>
      <w:r w:rsidRPr="00BE2EBB">
        <w:rPr>
          <w:color w:val="000000" w:themeColor="text1"/>
        </w:rPr>
        <w:t>zaznaczono inne zmiany w podstawie programowej w podstawie programowej III.1.R od roku szkolnego 2024/25</w:t>
      </w:r>
    </w:p>
    <w:p w14:paraId="1312A384" w14:textId="5EF55613" w:rsidR="007F3AF0" w:rsidRDefault="007F3AF0" w:rsidP="005968F8">
      <w:pPr>
        <w:spacing w:after="0"/>
        <w:rPr>
          <w:color w:val="000000" w:themeColor="text1"/>
        </w:rPr>
      </w:pPr>
    </w:p>
    <w:p w14:paraId="04F3F6E4" w14:textId="77777777" w:rsidR="007F3AF0" w:rsidRPr="00BE2EBB" w:rsidRDefault="007F3AF0" w:rsidP="005968F8">
      <w:pPr>
        <w:spacing w:after="0"/>
        <w:rPr>
          <w:color w:val="000000" w:themeColor="text1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89"/>
        <w:gridCol w:w="1724"/>
        <w:gridCol w:w="2835"/>
        <w:gridCol w:w="2977"/>
        <w:gridCol w:w="2693"/>
        <w:gridCol w:w="2942"/>
      </w:tblGrid>
      <w:tr w:rsidR="009B3FEF" w:rsidRPr="009B3FEF" w14:paraId="09C2488E" w14:textId="77777777" w:rsidTr="00A1266C">
        <w:tc>
          <w:tcPr>
            <w:tcW w:w="13994" w:type="dxa"/>
            <w:gridSpan w:val="7"/>
            <w:shd w:val="clear" w:color="auto" w:fill="FFC000"/>
          </w:tcPr>
          <w:p w14:paraId="3E4C2207" w14:textId="437D03BB" w:rsidR="009B3FEF" w:rsidRPr="00222585" w:rsidRDefault="00751A7C" w:rsidP="00A1266C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en-GB" w:eastAsia="en-US"/>
              </w:rPr>
              <w:t>5</w:t>
            </w:r>
            <w:r w:rsidR="009B3FEF" w:rsidRPr="00222585">
              <w:rPr>
                <w:rFonts w:eastAsia="Calibri"/>
                <w:b/>
                <w:sz w:val="28"/>
                <w:szCs w:val="28"/>
                <w:lang w:val="en-GB" w:eastAsia="en-US"/>
              </w:rPr>
              <w:t xml:space="preserve"> </w:t>
            </w:r>
            <w:r w:rsidR="0080479A" w:rsidRPr="000E41AC">
              <w:rPr>
                <w:rFonts w:eastAsia="Calibri"/>
                <w:b/>
                <w:i/>
                <w:iCs/>
                <w:sz w:val="28"/>
                <w:szCs w:val="28"/>
                <w:lang w:val="en-GB" w:eastAsia="en-US"/>
              </w:rPr>
              <w:t>Environment</w:t>
            </w:r>
          </w:p>
        </w:tc>
      </w:tr>
      <w:tr w:rsidR="009B3FEF" w:rsidRPr="000C7F37" w14:paraId="635B4BDA" w14:textId="77777777" w:rsidTr="00A1266C">
        <w:tc>
          <w:tcPr>
            <w:tcW w:w="534" w:type="dxa"/>
          </w:tcPr>
          <w:p w14:paraId="7D66132C" w14:textId="77777777" w:rsidR="009B3FEF" w:rsidRPr="00222585" w:rsidRDefault="009B3FEF" w:rsidP="00A1266C">
            <w:pPr>
              <w:rPr>
                <w:b/>
                <w:lang w:val="en-GB"/>
              </w:rPr>
            </w:pPr>
          </w:p>
        </w:tc>
        <w:tc>
          <w:tcPr>
            <w:tcW w:w="2013" w:type="dxa"/>
            <w:gridSpan w:val="2"/>
          </w:tcPr>
          <w:p w14:paraId="4FFA89E7" w14:textId="77777777" w:rsidR="009B3FEF" w:rsidRPr="00222585" w:rsidRDefault="009B3FEF" w:rsidP="00A1266C">
            <w:pPr>
              <w:rPr>
                <w:b/>
                <w:lang w:val="en-GB"/>
              </w:rPr>
            </w:pPr>
          </w:p>
        </w:tc>
        <w:tc>
          <w:tcPr>
            <w:tcW w:w="2835" w:type="dxa"/>
          </w:tcPr>
          <w:p w14:paraId="598933C4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7F93BFAA" w14:textId="77777777" w:rsidR="009B3FEF" w:rsidRPr="000C7F37" w:rsidRDefault="009B3FEF" w:rsidP="00A1266C">
            <w:pPr>
              <w:rPr>
                <w:b/>
              </w:rPr>
            </w:pPr>
          </w:p>
          <w:p w14:paraId="622CD850" w14:textId="77777777" w:rsidR="009B3FEF" w:rsidRPr="000C7F37" w:rsidRDefault="009B3FEF" w:rsidP="00A1266C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77" w:type="dxa"/>
          </w:tcPr>
          <w:p w14:paraId="6D736321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7EAEE2AB" w14:textId="77777777" w:rsidR="009B3FEF" w:rsidRPr="000C7F37" w:rsidRDefault="009B3FEF" w:rsidP="00A1266C">
            <w:pPr>
              <w:rPr>
                <w:b/>
              </w:rPr>
            </w:pPr>
          </w:p>
          <w:p w14:paraId="163AB9BA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693" w:type="dxa"/>
          </w:tcPr>
          <w:p w14:paraId="65F3D4EF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563CAFC9" w14:textId="77777777" w:rsidR="009B3FEF" w:rsidRPr="000C7F37" w:rsidRDefault="009B3FEF" w:rsidP="00A1266C">
            <w:pPr>
              <w:rPr>
                <w:b/>
              </w:rPr>
            </w:pPr>
          </w:p>
          <w:p w14:paraId="71309F7D" w14:textId="77777777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42" w:type="dxa"/>
          </w:tcPr>
          <w:p w14:paraId="716366B5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0D6827F7" w14:textId="77777777" w:rsidR="009B3FEF" w:rsidRPr="000C7F37" w:rsidRDefault="009B3FEF" w:rsidP="00A1266C">
            <w:pPr>
              <w:rPr>
                <w:b/>
              </w:rPr>
            </w:pPr>
          </w:p>
          <w:p w14:paraId="6FD1EC18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9B3FEF" w:rsidRPr="000C7F37" w14:paraId="6D63BD60" w14:textId="77777777" w:rsidTr="00A1266C">
        <w:tc>
          <w:tcPr>
            <w:tcW w:w="534" w:type="dxa"/>
            <w:vMerge w:val="restart"/>
            <w:textDirection w:val="btLr"/>
          </w:tcPr>
          <w:p w14:paraId="4079E334" w14:textId="77777777" w:rsidR="009B3FEF" w:rsidRPr="000C7F37" w:rsidRDefault="009B3FEF" w:rsidP="00A1266C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ŚRRODKI JĘZYKOWE</w:t>
            </w:r>
          </w:p>
        </w:tc>
        <w:tc>
          <w:tcPr>
            <w:tcW w:w="2013" w:type="dxa"/>
            <w:gridSpan w:val="2"/>
          </w:tcPr>
          <w:p w14:paraId="1F0E2925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835" w:type="dxa"/>
          </w:tcPr>
          <w:p w14:paraId="7D4D2F74" w14:textId="4BBC464F" w:rsidR="009B3FEF" w:rsidRPr="000C7F37" w:rsidRDefault="009B3FEF" w:rsidP="00A1266C">
            <w:pPr>
              <w:rPr>
                <w:b/>
                <w:bCs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="003F6C40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 w:rsidR="00327982">
              <w:rPr>
                <w:rFonts w:eastAsia="Calibri"/>
                <w:sz w:val="18"/>
                <w:szCs w:val="18"/>
                <w:lang w:eastAsia="en-US"/>
              </w:rPr>
              <w:t>ów: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80479A">
              <w:rPr>
                <w:rFonts w:eastAsia="Calibri"/>
                <w:sz w:val="18"/>
                <w:szCs w:val="18"/>
                <w:lang w:eastAsia="en-US"/>
              </w:rPr>
              <w:t>CZŁOWIEK, ŻYCIE PRYWATNE, ZAKUPY I USŁUGI, ŚWIAT PRZYRODY</w:t>
            </w:r>
            <w:r w:rsidRPr="000C7F37">
              <w:rPr>
                <w:i/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7" w:type="dxa"/>
          </w:tcPr>
          <w:p w14:paraId="15226C21" w14:textId="4F249582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="003F6C40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327982" w:rsidRPr="000C7F37">
              <w:rPr>
                <w:rFonts w:eastAsia="Calibri"/>
                <w:sz w:val="18"/>
                <w:szCs w:val="18"/>
                <w:lang w:eastAsia="en-US"/>
              </w:rPr>
              <w:t>temat</w:t>
            </w:r>
            <w:r w:rsidR="00327982">
              <w:rPr>
                <w:rFonts w:eastAsia="Calibri"/>
                <w:sz w:val="18"/>
                <w:szCs w:val="18"/>
                <w:lang w:eastAsia="en-US"/>
              </w:rPr>
              <w:t>ów:</w:t>
            </w:r>
            <w:r w:rsidR="00327982"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8B38E9">
              <w:rPr>
                <w:rFonts w:eastAsia="Calibri"/>
                <w:sz w:val="18"/>
                <w:szCs w:val="18"/>
                <w:lang w:eastAsia="en-US"/>
              </w:rPr>
              <w:t>CZŁOWIEK, ŻYCIE PRYWATNE, ZAKUPY I USŁUGI, ŚWIAT PRZYRODY</w:t>
            </w:r>
            <w:r w:rsidR="008B38E9" w:rsidRPr="000C7F37">
              <w:rPr>
                <w:i/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693" w:type="dxa"/>
          </w:tcPr>
          <w:p w14:paraId="649AF28C" w14:textId="15C11DD9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="003F6C40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327982" w:rsidRPr="000C7F37">
              <w:rPr>
                <w:rFonts w:eastAsia="Calibri"/>
                <w:sz w:val="18"/>
                <w:szCs w:val="18"/>
                <w:lang w:eastAsia="en-US"/>
              </w:rPr>
              <w:t>temat</w:t>
            </w:r>
            <w:r w:rsidR="00327982">
              <w:rPr>
                <w:rFonts w:eastAsia="Calibri"/>
                <w:sz w:val="18"/>
                <w:szCs w:val="18"/>
                <w:lang w:eastAsia="en-US"/>
              </w:rPr>
              <w:t>ów:</w:t>
            </w:r>
            <w:r w:rsidR="00327982"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8B38E9">
              <w:rPr>
                <w:rFonts w:eastAsia="Calibri"/>
                <w:sz w:val="18"/>
                <w:szCs w:val="18"/>
                <w:lang w:eastAsia="en-US"/>
              </w:rPr>
              <w:t>CZŁOWIEK, ŻYCIE PRYWATNE, ZAKUPY I USŁUGI, ŚWIAT PRZYRODY</w:t>
            </w:r>
            <w:r w:rsidR="008B38E9" w:rsidRPr="000C7F37">
              <w:rPr>
                <w:i/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942" w:type="dxa"/>
          </w:tcPr>
          <w:p w14:paraId="2757C66B" w14:textId="7B4080F8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="003F6C40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327982" w:rsidRPr="000C7F37">
              <w:rPr>
                <w:rFonts w:eastAsia="Calibri"/>
                <w:sz w:val="18"/>
                <w:szCs w:val="18"/>
                <w:lang w:eastAsia="en-US"/>
              </w:rPr>
              <w:t>temat</w:t>
            </w:r>
            <w:r w:rsidR="00327982">
              <w:rPr>
                <w:rFonts w:eastAsia="Calibri"/>
                <w:sz w:val="18"/>
                <w:szCs w:val="18"/>
                <w:lang w:eastAsia="en-US"/>
              </w:rPr>
              <w:t>ów:</w:t>
            </w:r>
            <w:r w:rsidR="00327982"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8B38E9">
              <w:rPr>
                <w:rFonts w:eastAsia="Calibri"/>
                <w:sz w:val="18"/>
                <w:szCs w:val="18"/>
                <w:lang w:eastAsia="en-US"/>
              </w:rPr>
              <w:t>CZŁOWIEK, ŻYCIE PRYWATNE, ZAKUPY I USŁUGI, ŚWIAT PRZYRODY</w:t>
            </w:r>
            <w:r w:rsidR="008B38E9" w:rsidRPr="000C7F37">
              <w:rPr>
                <w:i/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9B3FEF" w:rsidRPr="000C7F37" w14:paraId="31C2876C" w14:textId="77777777" w:rsidTr="00A1266C">
        <w:tc>
          <w:tcPr>
            <w:tcW w:w="534" w:type="dxa"/>
            <w:vMerge/>
          </w:tcPr>
          <w:p w14:paraId="26650928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0D1D11FC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835" w:type="dxa"/>
          </w:tcPr>
          <w:p w14:paraId="2F47AAD8" w14:textId="58AEC25E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="008B38E9">
              <w:rPr>
                <w:rFonts w:eastAsia="Calibri"/>
                <w:sz w:val="18"/>
                <w:szCs w:val="18"/>
                <w:lang w:eastAsia="en-US"/>
              </w:rPr>
              <w:t>tworzenia strony biernej</w:t>
            </w:r>
            <w:r w:rsidR="008B38E9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327982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</w:t>
            </w:r>
            <w:r w:rsidR="008B38E9">
              <w:rPr>
                <w:rFonts w:eastAsia="Calibri"/>
                <w:sz w:val="18"/>
                <w:szCs w:val="18"/>
                <w:lang w:eastAsia="en-US"/>
              </w:rPr>
              <w:t xml:space="preserve"> ją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</w:p>
          <w:p w14:paraId="5FCAA22B" w14:textId="32A324BF" w:rsidR="009B3FEF" w:rsidRPr="008B38E9" w:rsidRDefault="008B38E9" w:rsidP="008B38E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have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get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something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done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</w:p>
        </w:tc>
        <w:tc>
          <w:tcPr>
            <w:tcW w:w="2977" w:type="dxa"/>
          </w:tcPr>
          <w:p w14:paraId="7BBC302C" w14:textId="5100A394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="00327982" w:rsidRPr="004D46BA">
              <w:rPr>
                <w:rFonts w:eastAsia="Calibri"/>
                <w:sz w:val="18"/>
                <w:szCs w:val="18"/>
                <w:lang w:eastAsia="en-US"/>
              </w:rPr>
              <w:t xml:space="preserve">tworzenia </w:t>
            </w:r>
            <w:r w:rsidR="008B38E9">
              <w:rPr>
                <w:rFonts w:eastAsia="Calibri"/>
                <w:sz w:val="18"/>
                <w:szCs w:val="18"/>
                <w:lang w:eastAsia="en-US"/>
              </w:rPr>
              <w:t>strony biernej</w:t>
            </w:r>
            <w:r w:rsidR="008B38E9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327982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 w:rsidR="00327982">
              <w:rPr>
                <w:rFonts w:eastAsia="Calibri"/>
                <w:sz w:val="18"/>
                <w:szCs w:val="18"/>
                <w:lang w:eastAsia="en-US"/>
              </w:rPr>
              <w:t>stosuje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8B38E9">
              <w:rPr>
                <w:rFonts w:eastAsia="Calibri"/>
                <w:sz w:val="18"/>
                <w:szCs w:val="18"/>
                <w:lang w:eastAsia="en-US"/>
              </w:rPr>
              <w:t xml:space="preserve">ją w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praktyce</w:t>
            </w:r>
          </w:p>
          <w:p w14:paraId="1B2CA8C8" w14:textId="2E59F466" w:rsidR="008B38E9" w:rsidRPr="000C7F37" w:rsidRDefault="008B38E9" w:rsidP="008B38E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have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get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something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done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ją w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praktyce</w:t>
            </w:r>
          </w:p>
          <w:p w14:paraId="7E03D3D8" w14:textId="5D2531D3" w:rsidR="009B3FEF" w:rsidRPr="008B38E9" w:rsidRDefault="009B3FEF" w:rsidP="008B38E9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14:paraId="73E2F58F" w14:textId="3A61EC66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="00327982" w:rsidRPr="004D46BA">
              <w:rPr>
                <w:rFonts w:eastAsia="Calibri"/>
                <w:sz w:val="18"/>
                <w:szCs w:val="18"/>
                <w:lang w:eastAsia="en-US"/>
              </w:rPr>
              <w:t xml:space="preserve">tworzenia </w:t>
            </w:r>
            <w:r w:rsidR="008B38E9">
              <w:rPr>
                <w:rFonts w:eastAsia="Calibri"/>
                <w:sz w:val="18"/>
                <w:szCs w:val="18"/>
                <w:lang w:eastAsia="en-US"/>
              </w:rPr>
              <w:t>strony biernej</w:t>
            </w:r>
            <w:r w:rsidR="008B38E9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327982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stosuje </w:t>
            </w:r>
            <w:r w:rsidR="008B38E9">
              <w:rPr>
                <w:rFonts w:eastAsia="Calibri"/>
                <w:sz w:val="18"/>
                <w:szCs w:val="18"/>
                <w:lang w:eastAsia="en-US"/>
              </w:rPr>
              <w:t xml:space="preserve">ją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6DBA3C3C" w14:textId="126E6A51" w:rsidR="009B3FEF" w:rsidRPr="008B38E9" w:rsidRDefault="008B38E9" w:rsidP="008B38E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have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get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something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done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942" w:type="dxa"/>
          </w:tcPr>
          <w:p w14:paraId="1CA5ADAE" w14:textId="730B9315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="00327982" w:rsidRPr="004D46BA">
              <w:rPr>
                <w:rFonts w:eastAsia="Calibri"/>
                <w:sz w:val="18"/>
                <w:szCs w:val="18"/>
                <w:lang w:eastAsia="en-US"/>
              </w:rPr>
              <w:t xml:space="preserve">tworzenia </w:t>
            </w:r>
            <w:r w:rsidR="008B38E9">
              <w:rPr>
                <w:rFonts w:eastAsia="Calibri"/>
                <w:sz w:val="18"/>
                <w:szCs w:val="18"/>
                <w:lang w:eastAsia="en-US"/>
              </w:rPr>
              <w:t>strony biernej</w:t>
            </w:r>
            <w:r w:rsidR="008B38E9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327982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stosuje </w:t>
            </w:r>
            <w:r w:rsidR="008B38E9">
              <w:rPr>
                <w:rFonts w:eastAsia="Calibri"/>
                <w:sz w:val="18"/>
                <w:szCs w:val="18"/>
                <w:lang w:eastAsia="en-US"/>
              </w:rPr>
              <w:t xml:space="preserve">ją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78D22AD8" w14:textId="44B28070" w:rsidR="009B3FEF" w:rsidRPr="008B38E9" w:rsidRDefault="008B38E9" w:rsidP="008B38E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have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get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something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done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9B3FEF" w:rsidRPr="000C7F37" w14:paraId="11D283AC" w14:textId="77777777" w:rsidTr="00A1266C">
        <w:tc>
          <w:tcPr>
            <w:tcW w:w="534" w:type="dxa"/>
            <w:vMerge/>
          </w:tcPr>
          <w:p w14:paraId="0ED203E4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29EC0A83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835" w:type="dxa"/>
          </w:tcPr>
          <w:p w14:paraId="5F5BFE68" w14:textId="6B4B3B79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3F6C40">
              <w:rPr>
                <w:b/>
                <w:sz w:val="18"/>
                <w:szCs w:val="18"/>
              </w:rPr>
              <w:t>/</w:t>
            </w:r>
            <w:r w:rsidR="005968F8"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="005968F8"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14:paraId="673BCC2C" w14:textId="0A381465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3F6C40">
              <w:rPr>
                <w:b/>
                <w:sz w:val="18"/>
                <w:szCs w:val="18"/>
              </w:rPr>
              <w:t>/</w:t>
            </w:r>
            <w:r w:rsidR="005968F8"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="005968F8"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693" w:type="dxa"/>
          </w:tcPr>
          <w:p w14:paraId="07034CE4" w14:textId="1504764B" w:rsidR="009B3FEF" w:rsidRPr="000C7F37" w:rsidRDefault="009B3FEF" w:rsidP="008B38E9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942" w:type="dxa"/>
          </w:tcPr>
          <w:p w14:paraId="24A98851" w14:textId="45A7F13B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3F6C40">
              <w:rPr>
                <w:b/>
                <w:sz w:val="18"/>
                <w:szCs w:val="18"/>
              </w:rPr>
              <w:t>/</w:t>
            </w:r>
            <w:r w:rsidR="005968F8"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="005968F8"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  <w:p w14:paraId="16DF5BD4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9B3FEF" w:rsidRPr="000C7F37" w14:paraId="15778ECA" w14:textId="77777777" w:rsidTr="00A1266C">
        <w:tc>
          <w:tcPr>
            <w:tcW w:w="534" w:type="dxa"/>
            <w:vMerge w:val="restart"/>
            <w:textDirection w:val="btLr"/>
          </w:tcPr>
          <w:p w14:paraId="5412250A" w14:textId="77777777" w:rsidR="009B3FEF" w:rsidRPr="000C7F37" w:rsidRDefault="009B3FEF" w:rsidP="00A1266C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2013" w:type="dxa"/>
            <w:gridSpan w:val="2"/>
          </w:tcPr>
          <w:p w14:paraId="5723DC61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835" w:type="dxa"/>
          </w:tcPr>
          <w:p w14:paraId="15CA56B9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2983BB3F" w14:textId="77777777" w:rsidR="00DF2AB9" w:rsidRDefault="00DF2AB9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reaguje na polecenia</w:t>
            </w:r>
          </w:p>
          <w:p w14:paraId="73FD63A6" w14:textId="77777777" w:rsidR="008B38E9" w:rsidRDefault="008B38E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AE4C8F8" w14:textId="77777777" w:rsidR="008B38E9" w:rsidRDefault="008B38E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15FEC111" w14:textId="77777777" w:rsidR="008B38E9" w:rsidRDefault="008B38E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481082FA" w14:textId="69415D06" w:rsidR="009B3FEF" w:rsidRPr="00DF2AB9" w:rsidRDefault="008B38E9" w:rsidP="008B38E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977" w:type="dxa"/>
          </w:tcPr>
          <w:p w14:paraId="3C7D90F4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2A225ADF" w14:textId="77777777" w:rsidR="00DF2AB9" w:rsidRDefault="00DF2AB9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reaguje na polecenia</w:t>
            </w:r>
          </w:p>
          <w:p w14:paraId="3DA2ED8B" w14:textId="77777777" w:rsidR="008B38E9" w:rsidRDefault="008B38E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E7FB4AE" w14:textId="77777777" w:rsidR="008B38E9" w:rsidRDefault="008B38E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7443401D" w14:textId="77777777" w:rsidR="008B38E9" w:rsidRDefault="008B38E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78D56399" w14:textId="52FF8E9F" w:rsidR="009B3FEF" w:rsidRPr="00DF2AB9" w:rsidRDefault="008B38E9" w:rsidP="008B38E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693" w:type="dxa"/>
          </w:tcPr>
          <w:p w14:paraId="2D5AEFBA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14:paraId="3DD04EEB" w14:textId="77777777" w:rsidR="00DF2AB9" w:rsidRDefault="00DF2AB9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reaguje na polecenia</w:t>
            </w:r>
          </w:p>
          <w:p w14:paraId="52064D29" w14:textId="77777777" w:rsidR="008B38E9" w:rsidRDefault="008B38E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6CB0512" w14:textId="77777777" w:rsidR="008B38E9" w:rsidRDefault="008B38E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458E61F3" w14:textId="77777777" w:rsidR="008B38E9" w:rsidRDefault="008B38E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75165ECB" w14:textId="02507C06" w:rsidR="009B3FEF" w:rsidRPr="00DF2AB9" w:rsidRDefault="008B38E9" w:rsidP="008B38E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942" w:type="dxa"/>
          </w:tcPr>
          <w:p w14:paraId="763F8954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36C4DFAE" w14:textId="77777777" w:rsidR="00DF2AB9" w:rsidRDefault="00DF2AB9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reaguje na polecenia</w:t>
            </w:r>
          </w:p>
          <w:p w14:paraId="78D91C9C" w14:textId="77777777" w:rsidR="008B38E9" w:rsidRDefault="008B38E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C2B781F" w14:textId="77777777" w:rsidR="008B38E9" w:rsidRDefault="008B38E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6AAC0305" w14:textId="77777777" w:rsidR="008B38E9" w:rsidRDefault="008B38E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573132D2" w14:textId="63FCB4C6" w:rsidR="009B3FEF" w:rsidRPr="00DF2AB9" w:rsidRDefault="008B38E9" w:rsidP="008B38E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</w:tr>
      <w:tr w:rsidR="009B3FEF" w:rsidRPr="000C7F37" w14:paraId="7F7007DF" w14:textId="77777777" w:rsidTr="00A1266C">
        <w:tc>
          <w:tcPr>
            <w:tcW w:w="534" w:type="dxa"/>
            <w:vMerge/>
          </w:tcPr>
          <w:p w14:paraId="26AD8F76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6B655E8F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835" w:type="dxa"/>
          </w:tcPr>
          <w:p w14:paraId="2AE972BC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40DE1F2F" w14:textId="77777777" w:rsidR="008B38E9" w:rsidRDefault="008B38E9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245F1EED" w14:textId="77777777" w:rsidR="008B38E9" w:rsidRDefault="008B38E9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70321D32" w14:textId="77777777" w:rsidR="008B38E9" w:rsidRPr="00A04980" w:rsidRDefault="008B38E9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4D9702B8" w14:textId="77777777" w:rsidR="008B38E9" w:rsidRDefault="008B38E9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35503AEA" w14:textId="77777777" w:rsidR="008B38E9" w:rsidRDefault="008B38E9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47F347D2" w14:textId="61F0F654" w:rsidR="009B3FEF" w:rsidRPr="00DF2AB9" w:rsidRDefault="008B38E9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977" w:type="dxa"/>
          </w:tcPr>
          <w:p w14:paraId="5B170D2B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5BE4BCDC" w14:textId="77777777" w:rsidR="008B38E9" w:rsidRDefault="008B38E9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712E18F6" w14:textId="77777777" w:rsidR="008B38E9" w:rsidRDefault="008B38E9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10809BCB" w14:textId="77777777" w:rsidR="008B38E9" w:rsidRPr="00A04980" w:rsidRDefault="008B38E9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30E56921" w14:textId="77777777" w:rsidR="008B38E9" w:rsidRDefault="008B38E9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6BFEDB2C" w14:textId="77777777" w:rsidR="008B38E9" w:rsidRDefault="008B38E9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7C16DA0D" w14:textId="2B2B0C10" w:rsidR="009B3FEF" w:rsidRPr="00DF2AB9" w:rsidRDefault="008B38E9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693" w:type="dxa"/>
          </w:tcPr>
          <w:p w14:paraId="13B82C0C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5497CD7A" w14:textId="77777777" w:rsidR="008B38E9" w:rsidRDefault="008B38E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5EB2AD11" w14:textId="77777777" w:rsidR="008B38E9" w:rsidRDefault="008B38E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07A646A9" w14:textId="77777777" w:rsidR="008B38E9" w:rsidRPr="00A04980" w:rsidRDefault="008B38E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10F180F0" w14:textId="77777777" w:rsidR="008B38E9" w:rsidRDefault="008B38E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1BEC2BDD" w14:textId="77777777" w:rsidR="008B38E9" w:rsidRDefault="008B38E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5EA68F4F" w14:textId="4E5B8B5C" w:rsidR="009B3FEF" w:rsidRPr="000C7F37" w:rsidRDefault="008B38E9" w:rsidP="008B38E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942" w:type="dxa"/>
          </w:tcPr>
          <w:p w14:paraId="36D4B346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>kluczowe informacje zawarte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167D9581" w14:textId="77777777" w:rsidR="008B38E9" w:rsidRDefault="008B38E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6ADD2285" w14:textId="77777777" w:rsidR="008B38E9" w:rsidRDefault="008B38E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40822C0C" w14:textId="77777777" w:rsidR="008B38E9" w:rsidRPr="00A04980" w:rsidRDefault="008B38E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5CE09935" w14:textId="77777777" w:rsidR="008B38E9" w:rsidRDefault="008B38E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2F625FB8" w14:textId="77777777" w:rsidR="008B38E9" w:rsidRDefault="008B38E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0B3EB345" w14:textId="6BFEEB09" w:rsidR="009B3FEF" w:rsidRPr="000C7F37" w:rsidRDefault="008B38E9" w:rsidP="008B38E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</w:tr>
      <w:tr w:rsidR="009B3FEF" w:rsidRPr="000C7F37" w14:paraId="3B87FD25" w14:textId="77777777" w:rsidTr="00A1266C">
        <w:tc>
          <w:tcPr>
            <w:tcW w:w="534" w:type="dxa"/>
            <w:vMerge/>
          </w:tcPr>
          <w:p w14:paraId="07EB03DB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5DFF9630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835" w:type="dxa"/>
          </w:tcPr>
          <w:p w14:paraId="3131A108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</w:t>
            </w: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60F87638" w14:textId="77777777" w:rsidR="00800B89" w:rsidRDefault="00800B8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jak dba o środowisko i co inni ludzie oraz rząd mogą zrobić dla ochrony środowiska</w:t>
            </w:r>
          </w:p>
          <w:p w14:paraId="36DC3D27" w14:textId="77777777" w:rsidR="00800B89" w:rsidRDefault="00800B8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 xml:space="preserve">szczegółowo </w:t>
            </w:r>
            <w:r>
              <w:rPr>
                <w:sz w:val="18"/>
                <w:szCs w:val="18"/>
              </w:rPr>
              <w:t>opisuje czynności i przedmioty przedstawione na fotografiach</w:t>
            </w:r>
          </w:p>
          <w:p w14:paraId="3A22CFD8" w14:textId="77777777" w:rsidR="00800B89" w:rsidRDefault="00800B8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czym kieruje się kupując coś nowego</w:t>
            </w:r>
          </w:p>
          <w:p w14:paraId="648C60AB" w14:textId="77777777" w:rsidR="00800B89" w:rsidRDefault="00800B8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porównuje przedmioty przedstawione na fotografiach</w:t>
            </w:r>
          </w:p>
          <w:p w14:paraId="786559BB" w14:textId="77777777" w:rsidR="00800B89" w:rsidRDefault="00800B8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opowiada o najpoważniejszych problemach ekologicznych w jego kraju</w:t>
            </w:r>
          </w:p>
          <w:p w14:paraId="6330646D" w14:textId="77777777" w:rsidR="00800B89" w:rsidRDefault="00800B8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przedmioty codziennego użytku</w:t>
            </w:r>
          </w:p>
          <w:p w14:paraId="52898F6D" w14:textId="77777777" w:rsidR="00800B89" w:rsidRDefault="00800B8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wyraża i uzasadnia opinie, pyta o opinie rozmówcy</w:t>
            </w:r>
          </w:p>
          <w:p w14:paraId="02501CAC" w14:textId="77777777" w:rsidR="00800B89" w:rsidRDefault="00800B8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wyraża upodobania i preferencje</w:t>
            </w:r>
          </w:p>
          <w:p w14:paraId="56689E51" w14:textId="77777777" w:rsidR="00800B89" w:rsidRPr="00BA0D6B" w:rsidRDefault="00800B89" w:rsidP="00800B89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5D0034E7" w14:textId="068E6D3D" w:rsidR="009B3FEF" w:rsidRPr="00DF2AB9" w:rsidRDefault="00800B8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6BFA712F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59A0FA4E" w14:textId="56AE92A8" w:rsidR="00800B89" w:rsidRDefault="00800B8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jak dba o środowisko i co inni ludzie oraz rząd mogą zrobić dla ochrony środowiska</w:t>
            </w:r>
          </w:p>
          <w:p w14:paraId="0FAF63E6" w14:textId="023D2ACD" w:rsidR="00800B89" w:rsidRDefault="00800B8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czynności i przedmioty przedstawione na fotografiach</w:t>
            </w:r>
          </w:p>
          <w:p w14:paraId="56981D16" w14:textId="7F9F9FEF" w:rsidR="00800B89" w:rsidRDefault="00800B8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opowiada czym kieruje się kupując coś nowego</w:t>
            </w:r>
          </w:p>
          <w:p w14:paraId="24A0A71E" w14:textId="722E5BB9" w:rsidR="00800B89" w:rsidRDefault="00800B8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porównuje przedmioty przedstawione na fotografiach</w:t>
            </w:r>
          </w:p>
          <w:p w14:paraId="4237E05F" w14:textId="7781C183" w:rsidR="00800B89" w:rsidRDefault="00800B8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najpoważniejszych problemach ekologicznych w jego kraju</w:t>
            </w:r>
          </w:p>
          <w:p w14:paraId="74A7785F" w14:textId="47E9C1CA" w:rsidR="00800B89" w:rsidRDefault="00800B8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przedmioty codziennego użytku</w:t>
            </w:r>
          </w:p>
          <w:p w14:paraId="57C1C8E0" w14:textId="6DBC3E51" w:rsidR="00800B89" w:rsidRDefault="00800B8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404416A9" w14:textId="69AFA4C1" w:rsidR="00800B89" w:rsidRDefault="00800B8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upodobania i preferencje</w:t>
            </w:r>
          </w:p>
          <w:p w14:paraId="04401A51" w14:textId="77777777" w:rsidR="00800B89" w:rsidRPr="00800B89" w:rsidRDefault="00800B89" w:rsidP="00800B89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07CC9F3" w14:textId="073480DC" w:rsidR="009B3FEF" w:rsidRPr="00800B89" w:rsidRDefault="00800B89" w:rsidP="00800B89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800B89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693" w:type="dxa"/>
          </w:tcPr>
          <w:p w14:paraId="2E5C576E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1155C947" w14:textId="77777777" w:rsidR="00E26EDC" w:rsidRDefault="00E26EDC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opowiada jak dba o środowisko i co inni ludzie oraz rząd mogą zrobić dla ochrony środowiska</w:t>
            </w:r>
          </w:p>
          <w:p w14:paraId="23176F74" w14:textId="77777777" w:rsidR="00E26EDC" w:rsidRDefault="00E26EDC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lastRenderedPageBreak/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opisuje czynności i przedmioty przedstawione na fotografiach</w:t>
            </w:r>
          </w:p>
          <w:p w14:paraId="551B73A1" w14:textId="77777777" w:rsidR="00E26EDC" w:rsidRDefault="00E26EDC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opowiada czym kieruje się kupując coś nowego</w:t>
            </w:r>
          </w:p>
          <w:p w14:paraId="192FD410" w14:textId="77777777" w:rsidR="00E26EDC" w:rsidRDefault="00E26EDC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porównuje przedmioty przedstawione na fotografiach</w:t>
            </w:r>
          </w:p>
          <w:p w14:paraId="5AE724DB" w14:textId="77777777" w:rsidR="00E26EDC" w:rsidRDefault="00E26EDC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opowiada o najpoważniejszych problemach ekologicznych w jego kraju</w:t>
            </w:r>
          </w:p>
          <w:p w14:paraId="707DC47D" w14:textId="77777777" w:rsidR="00E26EDC" w:rsidRDefault="00E26EDC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opisuje przedmioty codziennego użytku</w:t>
            </w:r>
          </w:p>
          <w:p w14:paraId="23E7F4EF" w14:textId="77777777" w:rsidR="00E26EDC" w:rsidRDefault="00E26EDC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14AC42AD" w14:textId="77777777" w:rsidR="00E26EDC" w:rsidRDefault="00E26EDC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upodobania i preferencje</w:t>
            </w:r>
          </w:p>
          <w:p w14:paraId="2F86B620" w14:textId="77777777" w:rsidR="00E26EDC" w:rsidRDefault="00E26EDC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przypuszczenie, wątpliwość</w:t>
            </w:r>
          </w:p>
          <w:p w14:paraId="25D0B021" w14:textId="279951F6" w:rsidR="009B3FEF" w:rsidRPr="000C7F37" w:rsidRDefault="009B3FEF" w:rsidP="001E0BC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częściowo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</w:t>
            </w:r>
            <w:r w:rsidR="00DF2AB9"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42" w:type="dxa"/>
          </w:tcPr>
          <w:p w14:paraId="5201AA98" w14:textId="77777777" w:rsidR="009B3FEF" w:rsidRPr="000C7F37" w:rsidRDefault="009B3FEF" w:rsidP="00A1266C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7DE3F870" w14:textId="00CC4340" w:rsidR="00E26EDC" w:rsidRDefault="00E26EDC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opowiada jak dba o środowisko i co inni ludzie oraz rząd mogą zrobić dla ochrony środowiska</w:t>
            </w:r>
          </w:p>
          <w:p w14:paraId="2DBEE47D" w14:textId="25DD655A" w:rsidR="00E26EDC" w:rsidRDefault="00E26EDC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opisuje czynności i przedmioty przedstawione na fotografiach</w:t>
            </w:r>
          </w:p>
          <w:p w14:paraId="0F50565F" w14:textId="19555714" w:rsidR="00E26EDC" w:rsidRDefault="00E26EDC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opowiada czym kieruje się kupując coś nowego</w:t>
            </w:r>
          </w:p>
          <w:p w14:paraId="180E2E84" w14:textId="1193CE90" w:rsidR="00E26EDC" w:rsidRDefault="00E26EDC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porównuje przedmioty przedstawione na fotografiach</w:t>
            </w:r>
          </w:p>
          <w:p w14:paraId="731B33AD" w14:textId="2B629F06" w:rsidR="00E26EDC" w:rsidRDefault="00E26EDC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opowiada o najpoważniejszych problemach ekologicznych w jego kraju</w:t>
            </w:r>
          </w:p>
          <w:p w14:paraId="759A56C0" w14:textId="4FCD56D5" w:rsidR="00E26EDC" w:rsidRDefault="00E26EDC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opisuje przedmioty codziennego użytku</w:t>
            </w:r>
          </w:p>
          <w:p w14:paraId="3CFEFAF6" w14:textId="1D5EECFB" w:rsidR="00E26EDC" w:rsidRDefault="00E26EDC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wyraża i uzasadnia opinie, pyta o opinie rozmówcy</w:t>
            </w:r>
          </w:p>
          <w:p w14:paraId="1CEE88E9" w14:textId="704EEBDE" w:rsidR="00E26EDC" w:rsidRDefault="00E26EDC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wyraża upodobania i preferencje</w:t>
            </w:r>
          </w:p>
          <w:p w14:paraId="06070872" w14:textId="1EBB9564" w:rsidR="00E26EDC" w:rsidRDefault="00E26EDC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14:paraId="2FD871FF" w14:textId="2B9FAC14" w:rsidR="009B3FEF" w:rsidRPr="000C7F37" w:rsidRDefault="009B3FEF" w:rsidP="00A1266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w zadaniu informacje sformułowane w języku polskim</w:t>
            </w:r>
            <w:r w:rsidR="001E0BC9"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  <w:p w14:paraId="1D9A1799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9B3FEF" w:rsidRPr="000C7F37" w14:paraId="14F3A1EF" w14:textId="77777777" w:rsidTr="00A1266C">
        <w:tc>
          <w:tcPr>
            <w:tcW w:w="534" w:type="dxa"/>
            <w:vMerge/>
          </w:tcPr>
          <w:p w14:paraId="6B074B3E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11DE871B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835" w:type="dxa"/>
          </w:tcPr>
          <w:p w14:paraId="20F1DAC5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</w:p>
          <w:p w14:paraId="796287BD" w14:textId="292CDB65" w:rsidR="009B3FEF" w:rsidRPr="000C7F37" w:rsidRDefault="001E0BC9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 w:rsidR="009B3FEF"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y</w:t>
            </w:r>
            <w:r w:rsidR="009B3FEF"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y</w:t>
            </w:r>
            <w:r w:rsidR="009B3FEF" w:rsidRPr="000C7F37">
              <w:rPr>
                <w:b/>
                <w:sz w:val="18"/>
                <w:szCs w:val="18"/>
              </w:rPr>
              <w:t xml:space="preserve"> </w:t>
            </w:r>
            <w:r w:rsidR="00E26EDC">
              <w:rPr>
                <w:sz w:val="18"/>
                <w:szCs w:val="18"/>
              </w:rPr>
              <w:t>wpis na blogu, w którym opisuje produkt reklamowany jako wyjątkowo ekologiczny</w:t>
            </w:r>
            <w:r w:rsidR="009B3FEF" w:rsidRPr="000C7F37">
              <w:rPr>
                <w:sz w:val="18"/>
                <w:szCs w:val="18"/>
              </w:rPr>
              <w:t xml:space="preserve">, </w:t>
            </w:r>
            <w:r w:rsidR="009B3FEF"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="009B3FEF" w:rsidRPr="000C7F37">
              <w:rPr>
                <w:b/>
                <w:sz w:val="18"/>
                <w:szCs w:val="18"/>
              </w:rPr>
              <w:t xml:space="preserve">szczegółowo </w:t>
            </w:r>
            <w:r w:rsidR="009B3FEF" w:rsidRPr="000C7F37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  <w:r w:rsidR="009B3FEF" w:rsidRPr="000C7F37">
              <w:rPr>
                <w:sz w:val="18"/>
                <w:szCs w:val="18"/>
              </w:rPr>
              <w:t xml:space="preserve"> </w:t>
            </w:r>
          </w:p>
          <w:p w14:paraId="2BE6992D" w14:textId="6E6EB2B0" w:rsidR="00867DE3" w:rsidRDefault="00867DE3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A45C02"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A45C02"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53FE4523" w14:textId="5E2AF947" w:rsidR="00867DE3" w:rsidRPr="00867DE3" w:rsidRDefault="00867DE3" w:rsidP="00867DE3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5CAF23B5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</w:p>
          <w:p w14:paraId="45F9C858" w14:textId="387533A4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 w:rsidR="001E0BC9"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 w:rsidR="001E0BC9"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="00E26EDC">
              <w:rPr>
                <w:sz w:val="18"/>
                <w:szCs w:val="18"/>
              </w:rPr>
              <w:t>wpis na blogu, w którym opisuje produkt reklamowany jako wyjątkowo ekologiczny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103286BA" w14:textId="27C9F649" w:rsidR="005C7402" w:rsidRDefault="005C7402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lastRenderedPageBreak/>
              <w:t xml:space="preserve">stosuje styl wypowiedzi </w:t>
            </w:r>
            <w:r w:rsidR="00A45C02"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A45C02" w:rsidRPr="00A45C02">
              <w:rPr>
                <w:noProof/>
                <w:color w:val="365F91" w:themeColor="accent1" w:themeShade="BF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1A87BFE6" w14:textId="1FB2A1CB" w:rsidR="009B3FEF" w:rsidRPr="000C7F37" w:rsidRDefault="005C7402" w:rsidP="005C740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693" w:type="dxa"/>
          </w:tcPr>
          <w:p w14:paraId="64D98B8E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14:paraId="08CBBED9" w14:textId="51CC49AD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</w:t>
            </w:r>
            <w:r w:rsidR="001E0BC9"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 w:rsidR="001E0BC9">
              <w:rPr>
                <w:b/>
                <w:sz w:val="18"/>
                <w:szCs w:val="18"/>
              </w:rPr>
              <w:t xml:space="preserve">y </w:t>
            </w:r>
            <w:r w:rsidR="00E26EDC">
              <w:rPr>
                <w:sz w:val="18"/>
                <w:szCs w:val="18"/>
              </w:rPr>
              <w:t>wpis na blogu, w którym opisuje produkt reklamowany jako wyjątkowo ekologiczny</w:t>
            </w:r>
            <w:r w:rsidR="001E0BC9">
              <w:rPr>
                <w:sz w:val="18"/>
                <w:szCs w:val="18"/>
              </w:rPr>
              <w:t xml:space="preserve">, w którym </w:t>
            </w:r>
            <w:r w:rsidR="001E0BC9"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lastRenderedPageBreak/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4434BFD8" w14:textId="09FA1B2D" w:rsidR="005C7402" w:rsidRDefault="005C7402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A45C02"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A45C02"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0B6552C4" w14:textId="36B0976A" w:rsidR="009B3FEF" w:rsidRPr="000C7F37" w:rsidRDefault="005C7402" w:rsidP="005C740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42" w:type="dxa"/>
          </w:tcPr>
          <w:p w14:paraId="4924EB11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14:paraId="285AB80E" w14:textId="118047DA" w:rsidR="009B3FEF" w:rsidRPr="000C7F37" w:rsidRDefault="001E0BC9" w:rsidP="00A1266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 w:rsidR="009B3FEF"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y</w:t>
            </w:r>
            <w:r w:rsidR="009B3FEF" w:rsidRPr="000C7F37">
              <w:rPr>
                <w:b/>
                <w:sz w:val="18"/>
                <w:szCs w:val="18"/>
              </w:rPr>
              <w:t xml:space="preserve"> i chaotyczn</w:t>
            </w:r>
            <w:r>
              <w:rPr>
                <w:b/>
                <w:sz w:val="18"/>
                <w:szCs w:val="18"/>
              </w:rPr>
              <w:t>y</w:t>
            </w:r>
            <w:r w:rsidR="009B3FEF" w:rsidRPr="000C7F37">
              <w:rPr>
                <w:b/>
                <w:sz w:val="18"/>
                <w:szCs w:val="18"/>
              </w:rPr>
              <w:t xml:space="preserve"> </w:t>
            </w:r>
            <w:r w:rsidR="00E26EDC">
              <w:rPr>
                <w:sz w:val="18"/>
                <w:szCs w:val="18"/>
              </w:rPr>
              <w:t>wpis na blogu, w którym opisuje produkt reklamowany jako wyjątkowo ekologiczny</w:t>
            </w:r>
            <w:r w:rsidR="009B3FEF" w:rsidRPr="000C7F37">
              <w:rPr>
                <w:sz w:val="18"/>
                <w:szCs w:val="18"/>
              </w:rPr>
              <w:t xml:space="preserve">, </w:t>
            </w:r>
            <w:r w:rsidR="009B3FEF" w:rsidRPr="000C7F37">
              <w:rPr>
                <w:rFonts w:cs="Calibri"/>
                <w:color w:val="000000"/>
                <w:sz w:val="18"/>
                <w:szCs w:val="18"/>
              </w:rPr>
              <w:t>uwzględniając i rozwijając</w:t>
            </w:r>
            <w:r w:rsidR="009B3FEF"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 niektóre</w:t>
            </w:r>
            <w:r w:rsidR="009B3FEF"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="009B3FEF" w:rsidRPr="000C7F37">
              <w:rPr>
                <w:sz w:val="18"/>
                <w:szCs w:val="18"/>
              </w:rPr>
              <w:t xml:space="preserve"> </w:t>
            </w:r>
          </w:p>
          <w:p w14:paraId="4298D122" w14:textId="5AF139DB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A45C02"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A45C02"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3B53B280" w14:textId="46FA3D0D" w:rsidR="009B3FEF" w:rsidRPr="0038131C" w:rsidRDefault="0038131C" w:rsidP="0038131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9B3FEF" w:rsidRPr="000C7F37" w14:paraId="2DD6058B" w14:textId="77777777" w:rsidTr="00A1266C">
        <w:tc>
          <w:tcPr>
            <w:tcW w:w="534" w:type="dxa"/>
            <w:vMerge/>
          </w:tcPr>
          <w:p w14:paraId="61980199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1F823821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835" w:type="dxa"/>
          </w:tcPr>
          <w:p w14:paraId="768AE78D" w14:textId="77777777" w:rsidR="0041512C" w:rsidRPr="00CF49F8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49E20E5F" w14:textId="77777777" w:rsidR="0041512C" w:rsidRPr="00F66B51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0E6EB684" w14:textId="27B9BD84" w:rsidR="0041512C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0E41AC">
              <w:rPr>
                <w:color w:val="000000"/>
                <w:sz w:val="18"/>
                <w:szCs w:val="18"/>
              </w:rPr>
              <w:t xml:space="preserve">, </w:t>
            </w:r>
            <w:r w:rsidR="002C22B8">
              <w:rPr>
                <w:color w:val="000000"/>
                <w:sz w:val="18"/>
                <w:szCs w:val="18"/>
              </w:rPr>
              <w:t xml:space="preserve">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6B8DBF6A" w14:textId="3CB532E8" w:rsidR="009B3FEF" w:rsidRPr="0041512C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77" w:type="dxa"/>
          </w:tcPr>
          <w:p w14:paraId="5239F64E" w14:textId="77777777" w:rsidR="0041512C" w:rsidRPr="00CF49F8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14AAECC0" w14:textId="77777777" w:rsidR="0041512C" w:rsidRPr="0082168E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C493021" w14:textId="216429C4" w:rsidR="0041512C" w:rsidRPr="00CF49F8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0E41AC">
              <w:rPr>
                <w:color w:val="000000"/>
                <w:sz w:val="18"/>
                <w:szCs w:val="18"/>
              </w:rPr>
              <w:t xml:space="preserve">, </w:t>
            </w:r>
            <w:r w:rsidR="002C22B8">
              <w:rPr>
                <w:color w:val="000000"/>
                <w:sz w:val="18"/>
                <w:szCs w:val="18"/>
              </w:rPr>
              <w:t xml:space="preserve">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1EC84C8A" w14:textId="77777777" w:rsidR="0041512C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14:paraId="1ACA0AA9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14:paraId="2486A935" w14:textId="77777777" w:rsidR="002E3022" w:rsidRPr="00CF49F8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D1619EA" w14:textId="77777777" w:rsidR="002E3022" w:rsidRPr="0082168E" w:rsidRDefault="002E3022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5AB25C5" w14:textId="7C5D3957" w:rsidR="002E3022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0E41AC">
              <w:rPr>
                <w:color w:val="000000"/>
                <w:sz w:val="18"/>
                <w:szCs w:val="18"/>
              </w:rPr>
              <w:t xml:space="preserve">, </w:t>
            </w:r>
            <w:r w:rsidR="002C22B8">
              <w:rPr>
                <w:color w:val="000000"/>
                <w:sz w:val="18"/>
                <w:szCs w:val="18"/>
              </w:rPr>
              <w:t xml:space="preserve">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7022E37B" w14:textId="5A067B0A" w:rsidR="009B3FEF" w:rsidRPr="002E3022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42" w:type="dxa"/>
          </w:tcPr>
          <w:p w14:paraId="423D17C2" w14:textId="77777777" w:rsidR="00663942" w:rsidRPr="00CF49F8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3CC533FC" w14:textId="77777777" w:rsidR="00663942" w:rsidRPr="0082168E" w:rsidRDefault="00663942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9498473" w14:textId="501B5E7F" w:rsidR="00663942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0E41AC">
              <w:rPr>
                <w:color w:val="000000"/>
                <w:sz w:val="18"/>
                <w:szCs w:val="18"/>
              </w:rPr>
              <w:t xml:space="preserve">, </w:t>
            </w:r>
            <w:r w:rsidR="002C22B8">
              <w:rPr>
                <w:color w:val="000000"/>
                <w:sz w:val="18"/>
                <w:szCs w:val="18"/>
              </w:rPr>
              <w:t xml:space="preserve">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2832543A" w14:textId="6C5378AD" w:rsidR="009B3FEF" w:rsidRPr="00663942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9B3FEF" w:rsidRPr="000C7F37" w14:paraId="305D927C" w14:textId="77777777" w:rsidTr="00A1266C">
        <w:tc>
          <w:tcPr>
            <w:tcW w:w="13994" w:type="dxa"/>
            <w:gridSpan w:val="7"/>
            <w:shd w:val="clear" w:color="auto" w:fill="FFC000"/>
          </w:tcPr>
          <w:p w14:paraId="069F827C" w14:textId="639F694E" w:rsidR="009B3FEF" w:rsidRPr="000C7F37" w:rsidRDefault="00751A7C" w:rsidP="00A1266C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6 </w:t>
            </w:r>
            <w:proofErr w:type="spellStart"/>
            <w:r w:rsidR="00FF0D88"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Crime</w:t>
            </w:r>
            <w:proofErr w:type="spellEnd"/>
            <w:r w:rsidR="00FF0D88"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 xml:space="preserve"> And </w:t>
            </w:r>
            <w:proofErr w:type="spellStart"/>
            <w:r w:rsidR="00FF0D88"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Consequences</w:t>
            </w:r>
            <w:proofErr w:type="spellEnd"/>
          </w:p>
        </w:tc>
      </w:tr>
      <w:tr w:rsidR="009B3FEF" w:rsidRPr="000C7F37" w14:paraId="51651DDC" w14:textId="77777777" w:rsidTr="00A1266C">
        <w:tc>
          <w:tcPr>
            <w:tcW w:w="534" w:type="dxa"/>
          </w:tcPr>
          <w:p w14:paraId="10C964CF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192D10CC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835" w:type="dxa"/>
          </w:tcPr>
          <w:p w14:paraId="70EA3367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63C2F9B1" w14:textId="77777777" w:rsidR="009B3FEF" w:rsidRPr="000C7F37" w:rsidRDefault="009B3FEF" w:rsidP="00A1266C">
            <w:pPr>
              <w:rPr>
                <w:b/>
              </w:rPr>
            </w:pPr>
          </w:p>
          <w:p w14:paraId="49F1DE22" w14:textId="77777777" w:rsidR="009B3FEF" w:rsidRPr="000C7F37" w:rsidRDefault="009B3FEF" w:rsidP="00A1266C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77" w:type="dxa"/>
          </w:tcPr>
          <w:p w14:paraId="5EE3883B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59EE1D05" w14:textId="77777777" w:rsidR="009B3FEF" w:rsidRPr="000C7F37" w:rsidRDefault="009B3FEF" w:rsidP="00A1266C">
            <w:pPr>
              <w:rPr>
                <w:b/>
              </w:rPr>
            </w:pPr>
          </w:p>
          <w:p w14:paraId="1EDC1DA3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693" w:type="dxa"/>
          </w:tcPr>
          <w:p w14:paraId="7D69C15D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5D2C141B" w14:textId="77777777" w:rsidR="009B3FEF" w:rsidRPr="000C7F37" w:rsidRDefault="009B3FEF" w:rsidP="00A1266C">
            <w:pPr>
              <w:rPr>
                <w:b/>
              </w:rPr>
            </w:pPr>
          </w:p>
          <w:p w14:paraId="7F0C2B71" w14:textId="77777777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42" w:type="dxa"/>
          </w:tcPr>
          <w:p w14:paraId="10EB93E0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3894BBBC" w14:textId="77777777" w:rsidR="009B3FEF" w:rsidRPr="000C7F37" w:rsidRDefault="009B3FEF" w:rsidP="00A1266C">
            <w:pPr>
              <w:rPr>
                <w:b/>
              </w:rPr>
            </w:pPr>
          </w:p>
          <w:p w14:paraId="3CF30073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9B3FEF" w:rsidRPr="000C7F37" w14:paraId="1D41630F" w14:textId="77777777" w:rsidTr="00A1266C">
        <w:tc>
          <w:tcPr>
            <w:tcW w:w="534" w:type="dxa"/>
            <w:vMerge w:val="restart"/>
            <w:textDirection w:val="btLr"/>
          </w:tcPr>
          <w:p w14:paraId="2F3751D9" w14:textId="77777777" w:rsidR="009B3FEF" w:rsidRPr="000C7F37" w:rsidRDefault="009B3FEF" w:rsidP="00A1266C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2013" w:type="dxa"/>
            <w:gridSpan w:val="2"/>
          </w:tcPr>
          <w:p w14:paraId="784BABE6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835" w:type="dxa"/>
          </w:tcPr>
          <w:p w14:paraId="0A0E8DFE" w14:textId="03AECB7B" w:rsidR="009B3FEF" w:rsidRPr="000C7F37" w:rsidRDefault="009B3FEF" w:rsidP="00A1266C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 zna podstawowe</w:t>
            </w:r>
            <w:r w:rsidR="003F6C40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 w:rsidR="001E0BC9">
              <w:rPr>
                <w:rFonts w:eastAsia="Calibri"/>
                <w:sz w:val="18"/>
                <w:szCs w:val="18"/>
                <w:lang w:eastAsia="en-US"/>
              </w:rPr>
              <w:t xml:space="preserve">u </w:t>
            </w:r>
            <w:r w:rsidR="00FF0D88">
              <w:rPr>
                <w:rFonts w:eastAsia="Calibri"/>
                <w:sz w:val="18"/>
                <w:szCs w:val="18"/>
                <w:lang w:eastAsia="en-US"/>
              </w:rPr>
              <w:t>CZŁOWIEK, ŻYCIE PRYWATNE, ŚWIAT PRZYRODY, PAŃSTWO I SPOŁECZEŃSTWO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7" w:type="dxa"/>
          </w:tcPr>
          <w:p w14:paraId="6B6A116D" w14:textId="770C9046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 zna podstawowe</w:t>
            </w:r>
            <w:r w:rsidR="003F6C40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1E0BC9" w:rsidRPr="000C7F37">
              <w:rPr>
                <w:rFonts w:eastAsia="Calibri"/>
                <w:sz w:val="18"/>
                <w:szCs w:val="18"/>
                <w:lang w:eastAsia="en-US"/>
              </w:rPr>
              <w:t>temat</w:t>
            </w:r>
            <w:r w:rsidR="001E0BC9">
              <w:rPr>
                <w:rFonts w:eastAsia="Calibri"/>
                <w:sz w:val="18"/>
                <w:szCs w:val="18"/>
                <w:lang w:eastAsia="en-US"/>
              </w:rPr>
              <w:t xml:space="preserve">u </w:t>
            </w:r>
            <w:r w:rsidR="00FF0D88">
              <w:rPr>
                <w:rFonts w:eastAsia="Calibri"/>
                <w:sz w:val="18"/>
                <w:szCs w:val="18"/>
                <w:lang w:eastAsia="en-US"/>
              </w:rPr>
              <w:t>CZŁOWIEK, ŻYCIE PRYWATNE, ŚWIAT PRZYRODY, PAŃSTWO I SPOŁECZEŃSTWO</w:t>
            </w:r>
            <w:r w:rsidR="00FF0D88"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693" w:type="dxa"/>
          </w:tcPr>
          <w:p w14:paraId="5F2B7FBA" w14:textId="1D771C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 zna podstawowe</w:t>
            </w:r>
            <w:r w:rsidR="003F6C40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1E0BC9" w:rsidRPr="000C7F37">
              <w:rPr>
                <w:rFonts w:eastAsia="Calibri"/>
                <w:sz w:val="18"/>
                <w:szCs w:val="18"/>
                <w:lang w:eastAsia="en-US"/>
              </w:rPr>
              <w:t>temat</w:t>
            </w:r>
            <w:r w:rsidR="001E0BC9">
              <w:rPr>
                <w:rFonts w:eastAsia="Calibri"/>
                <w:sz w:val="18"/>
                <w:szCs w:val="18"/>
                <w:lang w:eastAsia="en-US"/>
              </w:rPr>
              <w:t xml:space="preserve">u </w:t>
            </w:r>
            <w:r w:rsidR="00FF0D88">
              <w:rPr>
                <w:rFonts w:eastAsia="Calibri"/>
                <w:sz w:val="18"/>
                <w:szCs w:val="18"/>
                <w:lang w:eastAsia="en-US"/>
              </w:rPr>
              <w:t>CZŁOWIEK, ŻYCIE PRYWATNE, ŚWIAT PRZYRODY, PAŃSTWO I SPOŁECZEŃSTWO</w:t>
            </w:r>
            <w:r w:rsidR="00FF0D88"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942" w:type="dxa"/>
          </w:tcPr>
          <w:p w14:paraId="22CFE999" w14:textId="74BCE89F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 zna podstawowe</w:t>
            </w:r>
            <w:r w:rsidR="003F6C40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1E0BC9" w:rsidRPr="000C7F37">
              <w:rPr>
                <w:rFonts w:eastAsia="Calibri"/>
                <w:sz w:val="18"/>
                <w:szCs w:val="18"/>
                <w:lang w:eastAsia="en-US"/>
              </w:rPr>
              <w:t>temat</w:t>
            </w:r>
            <w:r w:rsidR="001E0BC9">
              <w:rPr>
                <w:rFonts w:eastAsia="Calibri"/>
                <w:sz w:val="18"/>
                <w:szCs w:val="18"/>
                <w:lang w:eastAsia="en-US"/>
              </w:rPr>
              <w:t xml:space="preserve">u </w:t>
            </w:r>
            <w:r w:rsidR="00FF0D88">
              <w:rPr>
                <w:rFonts w:eastAsia="Calibri"/>
                <w:sz w:val="18"/>
                <w:szCs w:val="18"/>
                <w:lang w:eastAsia="en-US"/>
              </w:rPr>
              <w:t>CZŁOWIEK, ŻYCIE PRYWATNE, ŚWIAT PRZYRODY, PAŃSTWO I SPOŁECZEŃSTWO</w:t>
            </w:r>
            <w:r w:rsidR="00FF0D88"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9B3FEF" w:rsidRPr="000C7F37" w14:paraId="2C0BD4A2" w14:textId="77777777" w:rsidTr="00A1266C">
        <w:tc>
          <w:tcPr>
            <w:tcW w:w="534" w:type="dxa"/>
            <w:vMerge/>
          </w:tcPr>
          <w:p w14:paraId="7081ED12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4370B557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835" w:type="dxa"/>
          </w:tcPr>
          <w:p w14:paraId="55E9905D" w14:textId="49612F5D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 xml:space="preserve">konstrukcje </w:t>
            </w:r>
            <w:r w:rsidR="00625791">
              <w:rPr>
                <w:rFonts w:eastAsia="Calibri"/>
                <w:sz w:val="18"/>
                <w:szCs w:val="18"/>
                <w:lang w:eastAsia="en-US"/>
              </w:rPr>
              <w:t>drugiego i trzeciego trybu warunkowego</w:t>
            </w:r>
            <w:r w:rsidR="00625791" w:rsidRPr="000C36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4C1ED6BF" w14:textId="54BD029C" w:rsidR="009B3FEF" w:rsidRPr="00097552" w:rsidRDefault="009B3FEF" w:rsidP="00097552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 xml:space="preserve">konstrukcje </w:t>
            </w:r>
            <w:r w:rsidR="00625791" w:rsidRPr="00E2430C">
              <w:rPr>
                <w:i/>
                <w:iCs/>
                <w:sz w:val="18"/>
                <w:szCs w:val="18"/>
              </w:rPr>
              <w:t xml:space="preserve">I </w:t>
            </w:r>
            <w:proofErr w:type="spellStart"/>
            <w:r w:rsidR="00625791" w:rsidRPr="00E2430C">
              <w:rPr>
                <w:i/>
                <w:iCs/>
                <w:sz w:val="18"/>
                <w:szCs w:val="18"/>
              </w:rPr>
              <w:t>wish</w:t>
            </w:r>
            <w:proofErr w:type="spellEnd"/>
            <w:r w:rsidR="00625791" w:rsidRPr="00E2430C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="00625791" w:rsidRPr="00E2430C">
              <w:rPr>
                <w:i/>
                <w:iCs/>
                <w:sz w:val="18"/>
                <w:szCs w:val="18"/>
              </w:rPr>
              <w:t>if</w:t>
            </w:r>
            <w:proofErr w:type="spellEnd"/>
            <w:r w:rsidR="00625791" w:rsidRPr="00E2430C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625791" w:rsidRPr="00E2430C">
              <w:rPr>
                <w:i/>
                <w:iCs/>
                <w:sz w:val="18"/>
                <w:szCs w:val="18"/>
              </w:rPr>
              <w:t>only</w:t>
            </w:r>
            <w:proofErr w:type="spellEnd"/>
            <w:r w:rsidR="00625791" w:rsidRPr="00E2430C">
              <w:rPr>
                <w:i/>
                <w:iCs/>
                <w:sz w:val="18"/>
                <w:szCs w:val="18"/>
              </w:rPr>
              <w:t xml:space="preserve"> </w:t>
            </w:r>
            <w:r w:rsidR="00625791" w:rsidRPr="00E2430C">
              <w:rPr>
                <w:sz w:val="18"/>
                <w:szCs w:val="18"/>
              </w:rPr>
              <w:t>do teraźniejszości</w:t>
            </w:r>
            <w:r w:rsidR="00625791">
              <w:rPr>
                <w:sz w:val="18"/>
                <w:szCs w:val="18"/>
              </w:rPr>
              <w:t xml:space="preserve"> i przeszłości</w:t>
            </w:r>
            <w:r w:rsidR="00625791" w:rsidRPr="00E2430C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097552" w:rsidRPr="00BB50ED"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swobodnie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977" w:type="dxa"/>
          </w:tcPr>
          <w:p w14:paraId="56214982" w14:textId="796724A4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 xml:space="preserve">konstrukcje </w:t>
            </w:r>
            <w:r w:rsidR="00625791">
              <w:rPr>
                <w:rFonts w:eastAsia="Calibri"/>
                <w:sz w:val="18"/>
                <w:szCs w:val="18"/>
                <w:lang w:eastAsia="en-US"/>
              </w:rPr>
              <w:t>drugiego i trzeciego trybu warunkowego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 xml:space="preserve"> i przeszłości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i potrafi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560DDE30" w14:textId="7C21F076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 xml:space="preserve">konstrukcje </w:t>
            </w:r>
            <w:r w:rsidR="00625791" w:rsidRPr="00E2430C">
              <w:rPr>
                <w:i/>
                <w:iCs/>
                <w:sz w:val="18"/>
                <w:szCs w:val="18"/>
              </w:rPr>
              <w:t xml:space="preserve">I </w:t>
            </w:r>
            <w:proofErr w:type="spellStart"/>
            <w:r w:rsidR="00625791" w:rsidRPr="00E2430C">
              <w:rPr>
                <w:i/>
                <w:iCs/>
                <w:sz w:val="18"/>
                <w:szCs w:val="18"/>
              </w:rPr>
              <w:t>wish</w:t>
            </w:r>
            <w:proofErr w:type="spellEnd"/>
            <w:r w:rsidR="00625791" w:rsidRPr="00E2430C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="00625791" w:rsidRPr="00E2430C">
              <w:rPr>
                <w:i/>
                <w:iCs/>
                <w:sz w:val="18"/>
                <w:szCs w:val="18"/>
              </w:rPr>
              <w:t>if</w:t>
            </w:r>
            <w:proofErr w:type="spellEnd"/>
            <w:r w:rsidR="00625791" w:rsidRPr="00E2430C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625791" w:rsidRPr="00E2430C">
              <w:rPr>
                <w:i/>
                <w:iCs/>
                <w:sz w:val="18"/>
                <w:szCs w:val="18"/>
              </w:rPr>
              <w:t>only</w:t>
            </w:r>
            <w:proofErr w:type="spellEnd"/>
            <w:r w:rsidR="00625791" w:rsidRPr="00E2430C">
              <w:rPr>
                <w:i/>
                <w:iCs/>
                <w:sz w:val="18"/>
                <w:szCs w:val="18"/>
              </w:rPr>
              <w:t xml:space="preserve"> </w:t>
            </w:r>
            <w:r w:rsidR="00625791" w:rsidRPr="00E2430C">
              <w:rPr>
                <w:sz w:val="18"/>
                <w:szCs w:val="18"/>
              </w:rPr>
              <w:t>do teraźniejszości</w:t>
            </w:r>
            <w:r w:rsidR="00625791">
              <w:rPr>
                <w:sz w:val="18"/>
                <w:szCs w:val="18"/>
              </w:rPr>
              <w:t xml:space="preserve"> i przeszłości</w:t>
            </w:r>
            <w:r w:rsidR="00625791" w:rsidRPr="00E2430C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097552" w:rsidRPr="00BB50ED"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14:paraId="14380116" w14:textId="77777777" w:rsidR="009B3FEF" w:rsidRPr="00097552" w:rsidRDefault="009B3FEF" w:rsidP="00097552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14:paraId="438E72DF" w14:textId="6691CCBA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 xml:space="preserve">konstrukcje </w:t>
            </w:r>
            <w:r w:rsidR="00625791">
              <w:rPr>
                <w:rFonts w:eastAsia="Calibri"/>
                <w:sz w:val="18"/>
                <w:szCs w:val="18"/>
                <w:lang w:eastAsia="en-US"/>
              </w:rPr>
              <w:t>drugiego i trzeciego trybu warunkowego</w:t>
            </w:r>
            <w:r w:rsidR="00625791" w:rsidRPr="000C36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579D9FFF" w14:textId="024C27C0" w:rsidR="009B3FEF" w:rsidRPr="00097552" w:rsidRDefault="009B3FEF" w:rsidP="00097552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 xml:space="preserve">konstrukcje </w:t>
            </w:r>
            <w:r w:rsidR="00625791" w:rsidRPr="00E2430C">
              <w:rPr>
                <w:i/>
                <w:iCs/>
                <w:sz w:val="18"/>
                <w:szCs w:val="18"/>
              </w:rPr>
              <w:t xml:space="preserve">I </w:t>
            </w:r>
            <w:proofErr w:type="spellStart"/>
            <w:r w:rsidR="00625791" w:rsidRPr="00E2430C">
              <w:rPr>
                <w:i/>
                <w:iCs/>
                <w:sz w:val="18"/>
                <w:szCs w:val="18"/>
              </w:rPr>
              <w:t>wish</w:t>
            </w:r>
            <w:proofErr w:type="spellEnd"/>
            <w:r w:rsidR="00625791" w:rsidRPr="00E2430C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="00625791" w:rsidRPr="00E2430C">
              <w:rPr>
                <w:i/>
                <w:iCs/>
                <w:sz w:val="18"/>
                <w:szCs w:val="18"/>
              </w:rPr>
              <w:t>if</w:t>
            </w:r>
            <w:proofErr w:type="spellEnd"/>
            <w:r w:rsidR="00625791" w:rsidRPr="00E2430C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625791" w:rsidRPr="00E2430C">
              <w:rPr>
                <w:i/>
                <w:iCs/>
                <w:sz w:val="18"/>
                <w:szCs w:val="18"/>
              </w:rPr>
              <w:t>only</w:t>
            </w:r>
            <w:proofErr w:type="spellEnd"/>
            <w:r w:rsidR="00625791" w:rsidRPr="00E2430C">
              <w:rPr>
                <w:i/>
                <w:iCs/>
                <w:sz w:val="18"/>
                <w:szCs w:val="18"/>
              </w:rPr>
              <w:t xml:space="preserve"> </w:t>
            </w:r>
            <w:r w:rsidR="00625791" w:rsidRPr="00E2430C">
              <w:rPr>
                <w:sz w:val="18"/>
                <w:szCs w:val="18"/>
              </w:rPr>
              <w:t>do teraźniejszości</w:t>
            </w:r>
            <w:r w:rsidR="00625791">
              <w:rPr>
                <w:sz w:val="18"/>
                <w:szCs w:val="18"/>
              </w:rPr>
              <w:t xml:space="preserve"> i przeszłości</w:t>
            </w:r>
            <w:r w:rsidR="00625791" w:rsidRPr="00E2430C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097552" w:rsidRPr="00BB50ED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>stosuje</w:t>
            </w:r>
            <w:r w:rsidR="00097552" w:rsidRPr="00BB50ED"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942" w:type="dxa"/>
          </w:tcPr>
          <w:p w14:paraId="550FD520" w14:textId="6A04B651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 xml:space="preserve">konstrukcje </w:t>
            </w:r>
            <w:r w:rsidR="00625791">
              <w:rPr>
                <w:rFonts w:eastAsia="Calibri"/>
                <w:sz w:val="18"/>
                <w:szCs w:val="18"/>
                <w:lang w:eastAsia="en-US"/>
              </w:rPr>
              <w:t>drugiego i trzeciego trybu warunkowego</w:t>
            </w:r>
            <w:r w:rsidR="00097552" w:rsidRPr="000C36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5B6FFE25" w14:textId="202DD6F3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 xml:space="preserve">konstrukcje </w:t>
            </w:r>
            <w:r w:rsidR="00625791" w:rsidRPr="00E2430C">
              <w:rPr>
                <w:i/>
                <w:iCs/>
                <w:sz w:val="18"/>
                <w:szCs w:val="18"/>
              </w:rPr>
              <w:t xml:space="preserve">I </w:t>
            </w:r>
            <w:proofErr w:type="spellStart"/>
            <w:r w:rsidR="00625791" w:rsidRPr="00E2430C">
              <w:rPr>
                <w:i/>
                <w:iCs/>
                <w:sz w:val="18"/>
                <w:szCs w:val="18"/>
              </w:rPr>
              <w:t>wish</w:t>
            </w:r>
            <w:proofErr w:type="spellEnd"/>
            <w:r w:rsidR="00625791" w:rsidRPr="00E2430C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="00625791" w:rsidRPr="00E2430C">
              <w:rPr>
                <w:i/>
                <w:iCs/>
                <w:sz w:val="18"/>
                <w:szCs w:val="18"/>
              </w:rPr>
              <w:t>if</w:t>
            </w:r>
            <w:proofErr w:type="spellEnd"/>
            <w:r w:rsidR="00625791" w:rsidRPr="00E2430C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625791" w:rsidRPr="00E2430C">
              <w:rPr>
                <w:i/>
                <w:iCs/>
                <w:sz w:val="18"/>
                <w:szCs w:val="18"/>
              </w:rPr>
              <w:t>only</w:t>
            </w:r>
            <w:proofErr w:type="spellEnd"/>
            <w:r w:rsidR="00625791" w:rsidRPr="00E2430C">
              <w:rPr>
                <w:i/>
                <w:iCs/>
                <w:sz w:val="18"/>
                <w:szCs w:val="18"/>
              </w:rPr>
              <w:t xml:space="preserve"> </w:t>
            </w:r>
            <w:r w:rsidR="00625791" w:rsidRPr="00E2430C">
              <w:rPr>
                <w:sz w:val="18"/>
                <w:szCs w:val="18"/>
              </w:rPr>
              <w:t>do teraźniejszości</w:t>
            </w:r>
            <w:r w:rsidR="00625791">
              <w:rPr>
                <w:sz w:val="18"/>
                <w:szCs w:val="18"/>
              </w:rPr>
              <w:t xml:space="preserve"> i przeszłości</w:t>
            </w:r>
            <w:r w:rsidR="00625791" w:rsidRPr="00E2430C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097552" w:rsidRPr="00BB50ED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>stosuje</w:t>
            </w:r>
            <w:r w:rsidR="00097552" w:rsidRPr="00BB50ED"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1E688D92" w14:textId="77777777" w:rsidR="009B3FEF" w:rsidRPr="00097552" w:rsidRDefault="009B3FEF" w:rsidP="00097552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9B3FEF" w:rsidRPr="000C7F37" w14:paraId="5F714121" w14:textId="77777777" w:rsidTr="00A1266C">
        <w:tc>
          <w:tcPr>
            <w:tcW w:w="534" w:type="dxa"/>
            <w:vMerge/>
          </w:tcPr>
          <w:p w14:paraId="5CE92656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7770A920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835" w:type="dxa"/>
          </w:tcPr>
          <w:p w14:paraId="38152271" w14:textId="7E6CECA4" w:rsidR="009B3FEF" w:rsidRPr="000C7F37" w:rsidRDefault="009B3FEF" w:rsidP="00A1266C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3F6C40">
              <w:rPr>
                <w:b/>
                <w:sz w:val="18"/>
                <w:szCs w:val="18"/>
              </w:rPr>
              <w:t>/</w:t>
            </w:r>
            <w:r w:rsidR="005968F8"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="005968F8"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14:paraId="1DD71F98" w14:textId="26D783EE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3F6C40">
              <w:rPr>
                <w:b/>
                <w:sz w:val="18"/>
                <w:szCs w:val="18"/>
              </w:rPr>
              <w:t>/</w:t>
            </w:r>
            <w:r w:rsidR="005968F8"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="005968F8"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693" w:type="dxa"/>
          </w:tcPr>
          <w:p w14:paraId="60E3DC30" w14:textId="04B97F59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3F6C40">
              <w:rPr>
                <w:b/>
                <w:sz w:val="18"/>
                <w:szCs w:val="18"/>
              </w:rPr>
              <w:t>/</w:t>
            </w:r>
            <w:r w:rsidR="005968F8"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="005968F8"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942" w:type="dxa"/>
          </w:tcPr>
          <w:p w14:paraId="208312B4" w14:textId="665DC7CB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3F6C40">
              <w:rPr>
                <w:b/>
                <w:sz w:val="18"/>
                <w:szCs w:val="18"/>
              </w:rPr>
              <w:t>/</w:t>
            </w:r>
            <w:r w:rsidR="005968F8"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="005968F8"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</w:tr>
      <w:tr w:rsidR="009B3FEF" w:rsidRPr="000C7F37" w14:paraId="43F58D8C" w14:textId="77777777" w:rsidTr="00A1266C">
        <w:tc>
          <w:tcPr>
            <w:tcW w:w="534" w:type="dxa"/>
            <w:vMerge w:val="restart"/>
            <w:textDirection w:val="btLr"/>
          </w:tcPr>
          <w:p w14:paraId="16DC829B" w14:textId="77777777" w:rsidR="009B3FEF" w:rsidRPr="000C7F37" w:rsidRDefault="009B3FEF" w:rsidP="00A1266C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2013" w:type="dxa"/>
            <w:gridSpan w:val="2"/>
          </w:tcPr>
          <w:p w14:paraId="248B3234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835" w:type="dxa"/>
          </w:tcPr>
          <w:p w14:paraId="0B11A9B8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2CF51C2C" w14:textId="77777777" w:rsidR="00097552" w:rsidRDefault="00097552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FD6EF0A" w14:textId="77777777" w:rsidR="00625791" w:rsidRDefault="00625791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39D4128" w14:textId="77777777" w:rsidR="00625791" w:rsidRDefault="00625791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42D94BEF" w14:textId="77777777" w:rsidR="00625791" w:rsidRDefault="00625791" w:rsidP="0062579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41E69916" w14:textId="2542F6B4" w:rsidR="009B3FEF" w:rsidRPr="00097552" w:rsidRDefault="00625791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977" w:type="dxa"/>
          </w:tcPr>
          <w:p w14:paraId="468BBA15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5C3DA357" w14:textId="77777777" w:rsidR="00097552" w:rsidRDefault="00097552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7AC3F05" w14:textId="77777777" w:rsidR="00625791" w:rsidRDefault="00625791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5FA632F" w14:textId="77777777" w:rsidR="00625791" w:rsidRDefault="00625791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41BBB6AD" w14:textId="77777777" w:rsidR="00625791" w:rsidRDefault="00625791" w:rsidP="0062579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397227CF" w14:textId="595BD1F4" w:rsidR="009B3FEF" w:rsidRPr="00097552" w:rsidRDefault="00625791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693" w:type="dxa"/>
          </w:tcPr>
          <w:p w14:paraId="6B6DFFC5" w14:textId="070147FC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</w:t>
            </w:r>
            <w:r w:rsidR="001936A5" w:rsidRPr="000C7F37">
              <w:rPr>
                <w:rFonts w:cs="Arial"/>
                <w:sz w:val="18"/>
                <w:szCs w:val="18"/>
              </w:rPr>
              <w:t>)</w:t>
            </w:r>
            <w:r w:rsidR="001936A5" w:rsidRPr="000C7F37">
              <w:rPr>
                <w:b/>
                <w:sz w:val="18"/>
                <w:szCs w:val="18"/>
              </w:rPr>
              <w:t>,</w:t>
            </w:r>
            <w:r w:rsidRPr="000C7F37">
              <w:rPr>
                <w:b/>
                <w:sz w:val="18"/>
                <w:szCs w:val="18"/>
              </w:rPr>
              <w:t xml:space="preserve"> 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</w:t>
            </w:r>
            <w:r w:rsidR="001936A5">
              <w:rPr>
                <w:b/>
                <w:bCs/>
                <w:sz w:val="18"/>
                <w:szCs w:val="18"/>
              </w:rPr>
              <w:t>:</w:t>
            </w:r>
          </w:p>
          <w:p w14:paraId="03EDDE7E" w14:textId="1270A89D" w:rsidR="00097552" w:rsidRDefault="00097552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61C888B" w14:textId="77777777" w:rsidR="00625791" w:rsidRDefault="00625791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FAF3043" w14:textId="77777777" w:rsidR="00625791" w:rsidRDefault="00625791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3EDB463E" w14:textId="77777777" w:rsidR="00625791" w:rsidRDefault="00625791" w:rsidP="0062579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619531F6" w14:textId="7D22926F" w:rsidR="009B3FEF" w:rsidRPr="00097552" w:rsidRDefault="00625791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942" w:type="dxa"/>
          </w:tcPr>
          <w:p w14:paraId="33AA8F12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i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6FB0617E" w14:textId="77777777" w:rsidR="00097552" w:rsidRDefault="00097552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A768EFD" w14:textId="77777777" w:rsidR="00625791" w:rsidRDefault="00625791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1586EBB" w14:textId="77777777" w:rsidR="00625791" w:rsidRDefault="00625791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789CC835" w14:textId="77777777" w:rsidR="00625791" w:rsidRDefault="00625791" w:rsidP="0062579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61B3A609" w14:textId="31B99603" w:rsidR="009B3FEF" w:rsidRPr="00097552" w:rsidRDefault="00625791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</w:tr>
      <w:tr w:rsidR="009B3FEF" w:rsidRPr="000C7F37" w14:paraId="3FEE3080" w14:textId="77777777" w:rsidTr="00A1266C">
        <w:tc>
          <w:tcPr>
            <w:tcW w:w="534" w:type="dxa"/>
            <w:vMerge/>
          </w:tcPr>
          <w:p w14:paraId="3E440B60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537541B5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835" w:type="dxa"/>
          </w:tcPr>
          <w:p w14:paraId="5466A2CE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lastRenderedPageBreak/>
              <w:t>znajduje w tekście określone informacje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4EE65A64" w14:textId="77777777" w:rsidR="00625791" w:rsidRPr="000650F6" w:rsidRDefault="00625791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76269BF2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14:paraId="42398927" w14:textId="77777777" w:rsidR="00625791" w:rsidRDefault="00625791" w:rsidP="0062579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344F68EC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66159566" w14:textId="6578F1B6" w:rsidR="009B3FEF" w:rsidRPr="00097552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977" w:type="dxa"/>
          </w:tcPr>
          <w:p w14:paraId="651165C2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</w:t>
            </w:r>
            <w:r w:rsidRPr="000C7F37">
              <w:rPr>
                <w:rFonts w:cs="Arial"/>
                <w:sz w:val="18"/>
                <w:szCs w:val="18"/>
              </w:rPr>
              <w:lastRenderedPageBreak/>
              <w:t>określone informacje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4E12F405" w14:textId="77777777" w:rsidR="00625791" w:rsidRPr="000650F6" w:rsidRDefault="00625791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48284BF7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14:paraId="4CF72F00" w14:textId="77777777" w:rsidR="00625791" w:rsidRDefault="00625791" w:rsidP="0062579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41D2FEE6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30DA2271" w14:textId="5689869C" w:rsidR="009B3FEF" w:rsidRPr="00097552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693" w:type="dxa"/>
          </w:tcPr>
          <w:p w14:paraId="3B681DB8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 xml:space="preserve">określa główną myśl tekstu, określa główną myśl poszczególnych </w:t>
            </w:r>
            <w:r w:rsidRPr="000C7F37">
              <w:rPr>
                <w:rFonts w:cs="Arial"/>
                <w:sz w:val="18"/>
                <w:szCs w:val="18"/>
              </w:rPr>
              <w:lastRenderedPageBreak/>
              <w:t>części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7D6B7807" w14:textId="77777777" w:rsidR="00625791" w:rsidRPr="000650F6" w:rsidRDefault="00625791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1EE8AAAB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14:paraId="5EE81AFD" w14:textId="77777777" w:rsidR="00625791" w:rsidRDefault="00625791" w:rsidP="0062579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096056F2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6B887A60" w14:textId="4FF43F21" w:rsidR="009B3FEF" w:rsidRPr="00097552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942" w:type="dxa"/>
          </w:tcPr>
          <w:p w14:paraId="6DCBA989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>kluczowe informacje zawarte w przeczytanym tekście (</w:t>
            </w:r>
            <w:r w:rsidRPr="000C7F37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</w:t>
            </w:r>
            <w:r w:rsidRPr="000C7F37">
              <w:rPr>
                <w:rFonts w:cs="Arial"/>
                <w:sz w:val="18"/>
                <w:szCs w:val="18"/>
              </w:rPr>
              <w:lastRenderedPageBreak/>
              <w:t>określone informacje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16B15041" w14:textId="77777777" w:rsidR="00625791" w:rsidRPr="000650F6" w:rsidRDefault="00625791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2B60989E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14:paraId="33CBB86C" w14:textId="77777777" w:rsidR="00625791" w:rsidRDefault="00625791" w:rsidP="0062579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296EC49A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3ACF5B4B" w14:textId="197918B8" w:rsidR="009B3FEF" w:rsidRPr="00097552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</w:tr>
      <w:tr w:rsidR="009B3FEF" w:rsidRPr="000C7F37" w14:paraId="4CE71635" w14:textId="77777777" w:rsidTr="00A1266C">
        <w:tc>
          <w:tcPr>
            <w:tcW w:w="534" w:type="dxa"/>
            <w:vMerge/>
          </w:tcPr>
          <w:p w14:paraId="2FC779B0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129430F4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835" w:type="dxa"/>
          </w:tcPr>
          <w:p w14:paraId="5A26B637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543DE274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14:paraId="65256CC2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co zmieniłby w swoim życiu, gdyby miał taka możliwość</w:t>
            </w:r>
          </w:p>
          <w:p w14:paraId="67CA288A" w14:textId="77777777" w:rsidR="00625791" w:rsidRPr="00D15CF4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  <w:r w:rsidRPr="00706CE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14:paraId="51821CB5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zwierzęciu, które według niego jest najbardziej inteligentne</w:t>
            </w:r>
            <w:r w:rsidRPr="00706CE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14:paraId="07943F26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przypadkach popełniania przestępstw przez zwierzęta oraz sytuacjach, w których zwierzęta pomogły złapać przestępcę</w:t>
            </w:r>
            <w:r w:rsidRPr="00706CE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14:paraId="5D473DCA" w14:textId="77777777" w:rsidR="00625791" w:rsidRDefault="00625791" w:rsidP="009C6AE1">
            <w:pPr>
              <w:pStyle w:val="Akapitzlist"/>
              <w:numPr>
                <w:ilvl w:val="0"/>
                <w:numId w:val="4"/>
              </w:numPr>
              <w:shd w:val="clear" w:color="auto" w:fill="DBE5F1" w:themeFill="accent1" w:themeFillTint="33"/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lastRenderedPageBreak/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organizacjach międzynarodowych</w:t>
            </w:r>
          </w:p>
          <w:p w14:paraId="111A55F0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w jaki sposób młodzi ludzie mogą wpływać na polityków i zmieniać świat</w:t>
            </w:r>
          </w:p>
          <w:p w14:paraId="3A5F8CB7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rodzajach cyberprzestępstw</w:t>
            </w:r>
          </w:p>
          <w:p w14:paraId="7EA6089E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jak wyglądałoby jego życie, gdyby urodził się 100 lat wcześniej</w:t>
            </w:r>
          </w:p>
          <w:p w14:paraId="42A581D2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14:paraId="627228D5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14:paraId="50956186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0DCB2BF9" w14:textId="77777777" w:rsidR="00625791" w:rsidRPr="00706CEF" w:rsidRDefault="00625791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706CEF">
              <w:rPr>
                <w:sz w:val="18"/>
                <w:szCs w:val="18"/>
              </w:rPr>
              <w:t>wyraża pewność, przypuszczenie, wątpliwość</w:t>
            </w:r>
          </w:p>
          <w:p w14:paraId="1BCA74A3" w14:textId="46629E36" w:rsidR="009B3FEF" w:rsidRPr="000C7F37" w:rsidRDefault="00625791" w:rsidP="00625791">
            <w:pPr>
              <w:pStyle w:val="Akapitzlist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informacje sformułowane w języku pols</w:t>
            </w:r>
            <w:r>
              <w:rPr>
                <w:rFonts w:cs="Calibri"/>
                <w:color w:val="000000"/>
                <w:sz w:val="18"/>
                <w:szCs w:val="18"/>
              </w:rPr>
              <w:t>kim i obcym</w:t>
            </w:r>
          </w:p>
        </w:tc>
        <w:tc>
          <w:tcPr>
            <w:tcW w:w="2977" w:type="dxa"/>
          </w:tcPr>
          <w:p w14:paraId="40E96150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3A2390B7" w14:textId="2E669364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14:paraId="017388B0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co zmieniłby w swoim życiu, gdyby miał taka możliwość</w:t>
            </w:r>
          </w:p>
          <w:p w14:paraId="484F70FF" w14:textId="303124F7" w:rsidR="00625791" w:rsidRPr="00D15CF4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  <w:r w:rsidRPr="00706CE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14:paraId="2AAED529" w14:textId="6863F610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zwierzęciu, które według niego jest najbardziej inteligentne</w:t>
            </w:r>
            <w:r w:rsidRPr="00706CE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14:paraId="103441C4" w14:textId="5DE3B7F3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znanych mu przypadkach popełniania przestępstw przez zwierzęta oraz sytuacjach, w których zwierzęta pomogły złapać przestępcę</w:t>
            </w:r>
            <w:r w:rsidRPr="00706CE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14:paraId="3FCBB4B3" w14:textId="0414D3F3" w:rsidR="00625791" w:rsidRDefault="00625791" w:rsidP="009C6AE1">
            <w:pPr>
              <w:pStyle w:val="Akapitzlist"/>
              <w:numPr>
                <w:ilvl w:val="0"/>
                <w:numId w:val="4"/>
              </w:numPr>
              <w:shd w:val="clear" w:color="auto" w:fill="DBE5F1" w:themeFill="accent1" w:themeFillTint="3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znanych mu organizacjach międzynarodowych</w:t>
            </w:r>
          </w:p>
          <w:p w14:paraId="04E00F39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mówi, w jaki sposób młodzi ludzie mogą wpływać na polityków i zmieniać świat</w:t>
            </w:r>
          </w:p>
          <w:p w14:paraId="22B4A92B" w14:textId="2E13CF9E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znanych mu rodzajach cyberprzestępstw</w:t>
            </w:r>
          </w:p>
          <w:p w14:paraId="07CA9796" w14:textId="4910BF08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opowiada, jak wyglądałoby jego życie, gdyby urodził się 100 lat wcześniej</w:t>
            </w:r>
          </w:p>
          <w:p w14:paraId="02261B7B" w14:textId="227D7F8F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14:paraId="0AF8E3D3" w14:textId="439348C5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14:paraId="0948DA98" w14:textId="045B93C6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4AF6A185" w14:textId="4840BD1D" w:rsidR="00625791" w:rsidRPr="00706CEF" w:rsidRDefault="00625791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06CEF">
              <w:rPr>
                <w:sz w:val="18"/>
                <w:szCs w:val="18"/>
              </w:rPr>
              <w:t>wyraża pewność, przypuszczenie, wątpliwość</w:t>
            </w:r>
          </w:p>
          <w:p w14:paraId="326D5E79" w14:textId="76A3E57D" w:rsidR="009B3FEF" w:rsidRPr="000C7F37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64331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informacje sformułowane w języku pols</w:t>
            </w:r>
            <w:r>
              <w:rPr>
                <w:rFonts w:cs="Calibri"/>
                <w:color w:val="000000"/>
                <w:sz w:val="18"/>
                <w:szCs w:val="18"/>
              </w:rPr>
              <w:t>kim i obcym</w:t>
            </w:r>
          </w:p>
        </w:tc>
        <w:tc>
          <w:tcPr>
            <w:tcW w:w="2693" w:type="dxa"/>
          </w:tcPr>
          <w:p w14:paraId="28CE04E0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676BBE68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14:paraId="2B748A9A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co zmieniłby w swoim życiu, gdyby miał taka możliwość</w:t>
            </w:r>
          </w:p>
          <w:p w14:paraId="30F60239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</w:p>
          <w:p w14:paraId="68C01B19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zwierzęciu, które według niego jest najbardziej inteligentne</w:t>
            </w:r>
          </w:p>
          <w:p w14:paraId="2CDC787B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przypadkach popełniania przestępstw przez zwierzęta oraz sytuacjach, w których zwierzęta pomogły złapać przestępcę</w:t>
            </w:r>
          </w:p>
          <w:p w14:paraId="2106DDD4" w14:textId="77777777" w:rsidR="00625791" w:rsidRDefault="00625791" w:rsidP="009C6AE1">
            <w:pPr>
              <w:pStyle w:val="Akapitzlist"/>
              <w:numPr>
                <w:ilvl w:val="0"/>
                <w:numId w:val="4"/>
              </w:numPr>
              <w:shd w:val="clear" w:color="auto" w:fill="DBE5F1" w:themeFill="accent1" w:themeFillTint="33"/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lastRenderedPageBreak/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organizacjach międzynarodowych</w:t>
            </w:r>
          </w:p>
          <w:p w14:paraId="1F78CB02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w jaki sposób młodzi ludzie mogą wpływać na polityków i zmieniać świat</w:t>
            </w:r>
          </w:p>
          <w:p w14:paraId="7810E005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rodzajach cyberprzestępstw</w:t>
            </w:r>
          </w:p>
          <w:p w14:paraId="3A6F06EB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jak wyglądałoby jego życie, gdyby urodził się 100 lat wcześniej</w:t>
            </w:r>
          </w:p>
          <w:p w14:paraId="50693CD0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14:paraId="704ED06D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14:paraId="1A9ECFC6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5995A13D" w14:textId="77777777" w:rsidR="00625791" w:rsidRPr="00706CEF" w:rsidRDefault="00625791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06CEF">
              <w:rPr>
                <w:sz w:val="18"/>
                <w:szCs w:val="18"/>
              </w:rPr>
              <w:t>wyraża pewność, przypuszczenie, wątpliwość</w:t>
            </w:r>
          </w:p>
          <w:p w14:paraId="413824F6" w14:textId="17EEAB59" w:rsidR="009B3FEF" w:rsidRPr="000C7F37" w:rsidRDefault="00097552" w:rsidP="0009755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97552"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informacje sformułowane w języku pols</w:t>
            </w:r>
            <w:r>
              <w:rPr>
                <w:rFonts w:cs="Calibri"/>
                <w:color w:val="000000"/>
                <w:sz w:val="18"/>
                <w:szCs w:val="18"/>
              </w:rPr>
              <w:t>kim i obcym</w:t>
            </w:r>
          </w:p>
        </w:tc>
        <w:tc>
          <w:tcPr>
            <w:tcW w:w="2942" w:type="dxa"/>
          </w:tcPr>
          <w:p w14:paraId="21EEC6B6" w14:textId="77777777" w:rsidR="009B3FEF" w:rsidRPr="000C7F37" w:rsidRDefault="009B3FEF" w:rsidP="00A1266C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0EB57D9F" w14:textId="1E5BB185" w:rsidR="00625791" w:rsidRDefault="009B3FEF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 w:rsidR="00625791"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14:paraId="63A0E4B2" w14:textId="68F3A5AA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mówi, co zmieniłby w swoim życiu, gdyby miał taka możliwość</w:t>
            </w:r>
          </w:p>
          <w:p w14:paraId="2E7279C0" w14:textId="0E25D4BD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</w:p>
          <w:p w14:paraId="78B5829A" w14:textId="42FE0A71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zwierzęciu, które według niego jest najbardziej inteligentne</w:t>
            </w:r>
          </w:p>
          <w:p w14:paraId="66605590" w14:textId="7D5A8091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przypadkach popełniania przestępstw przez zwierzęta oraz sytuacjach, w których zwierzęta pomogły złapać przestępcę</w:t>
            </w:r>
          </w:p>
          <w:p w14:paraId="18BF6CD3" w14:textId="59476EE2" w:rsidR="00625791" w:rsidRDefault="00625791" w:rsidP="009C6AE1">
            <w:pPr>
              <w:pStyle w:val="Akapitzlist"/>
              <w:numPr>
                <w:ilvl w:val="0"/>
                <w:numId w:val="4"/>
              </w:numPr>
              <w:shd w:val="clear" w:color="auto" w:fill="DBE5F1" w:themeFill="accent1" w:themeFillTint="33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organizacjach międzynarodowych</w:t>
            </w:r>
          </w:p>
          <w:p w14:paraId="02BEA9A1" w14:textId="1B3D697F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lastRenderedPageBreak/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mówi, w jaki sposób młodzi ludzie mogą wpływać na polityków i zmieniać świat</w:t>
            </w:r>
          </w:p>
          <w:p w14:paraId="677E4A32" w14:textId="533F9578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rodzajach cyberprzestępstw</w:t>
            </w:r>
          </w:p>
          <w:p w14:paraId="72F14FA8" w14:textId="043A56B6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jak wyglądałoby jego życie, gdyby urodził się 100 lat wcześniej</w:t>
            </w:r>
          </w:p>
          <w:p w14:paraId="2E89DBAA" w14:textId="76C4DE8C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14:paraId="79BCD781" w14:textId="1E04DFF1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opinie, pyta o opinie rozmówcy</w:t>
            </w:r>
          </w:p>
          <w:p w14:paraId="5CA46C65" w14:textId="3C0FD9DF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preferencje i upodobania</w:t>
            </w:r>
          </w:p>
          <w:p w14:paraId="2ADF3456" w14:textId="47261821" w:rsidR="00625791" w:rsidRPr="00706CEF" w:rsidRDefault="00625791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06CEF">
              <w:rPr>
                <w:sz w:val="18"/>
                <w:szCs w:val="18"/>
              </w:rPr>
              <w:t>wyraża pewność, przypuszczenie, wątpliwość</w:t>
            </w:r>
          </w:p>
          <w:p w14:paraId="10E21909" w14:textId="4FE79252" w:rsidR="009B3FEF" w:rsidRPr="000C7F37" w:rsidRDefault="009B3FEF" w:rsidP="00A1266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w zadaniu informacje sformułowane w języku polskim</w:t>
            </w:r>
            <w:r w:rsidR="00AA110B"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9B3FEF" w:rsidRPr="000C7F37" w14:paraId="0450AA8B" w14:textId="77777777" w:rsidTr="00A1266C">
        <w:tc>
          <w:tcPr>
            <w:tcW w:w="534" w:type="dxa"/>
            <w:vMerge/>
          </w:tcPr>
          <w:p w14:paraId="584BC1F9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6D5D5BAD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835" w:type="dxa"/>
          </w:tcPr>
          <w:p w14:paraId="3192DD1B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komunikacji):</w:t>
            </w:r>
          </w:p>
          <w:p w14:paraId="6A3925F4" w14:textId="0D9BF664" w:rsidR="009B3FEF" w:rsidRPr="000C7F37" w:rsidRDefault="009B3FEF" w:rsidP="00867DE3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 w:rsidR="00050E1C"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 w:rsidR="00050E1C"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="00050E1C">
              <w:rPr>
                <w:rFonts w:cs="Calibri"/>
                <w:color w:val="000000"/>
                <w:sz w:val="18"/>
                <w:szCs w:val="18"/>
              </w:rPr>
              <w:t>rozprawkę przedstawiającą argumenty za i przeciw wprowadzeniu w szkołach rygorystycznych zasad zachowania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 podane kwestie</w:t>
            </w:r>
          </w:p>
          <w:p w14:paraId="4F67626C" w14:textId="71CC4E37" w:rsidR="00050E1C" w:rsidRPr="000C7F37" w:rsidRDefault="00050E1C" w:rsidP="00050E1C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rozprawkę przedstawiającą argumenty za i przeciw karaniu uczniów łamiących szkolny regulamin pracami społecznymi na rzecz szkoły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 podane kwestie</w:t>
            </w:r>
          </w:p>
          <w:p w14:paraId="6199EDD4" w14:textId="73455C59" w:rsidR="00867DE3" w:rsidRDefault="00867DE3" w:rsidP="00867DE3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A45C02"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A45C02" w:rsidRPr="00A45C02">
              <w:rPr>
                <w:noProof/>
                <w:color w:val="365F91" w:themeColor="accent1" w:themeShade="BF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2D71F6FB" w14:textId="41098BD5" w:rsidR="009B3FEF" w:rsidRPr="00867DE3" w:rsidRDefault="00867DE3" w:rsidP="00867DE3">
            <w:pPr>
              <w:pStyle w:val="Akapitzlist1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081CBFE6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komunikacji):</w:t>
            </w:r>
          </w:p>
          <w:p w14:paraId="51FA7D52" w14:textId="2484AB74" w:rsidR="009B3FEF" w:rsidRPr="000C7F37" w:rsidRDefault="009B3FEF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 w:rsidR="00050E1C"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 w:rsidR="00050E1C"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="00050E1C">
              <w:rPr>
                <w:rFonts w:cs="Calibri"/>
                <w:color w:val="000000"/>
                <w:sz w:val="18"/>
                <w:szCs w:val="18"/>
              </w:rPr>
              <w:t>rozprawkę przedstawiającą argumenty za i przeciw wprowadzeniu w szkołach rygorystycznych zasad zachowania</w:t>
            </w:r>
            <w:r w:rsidR="00AA110B">
              <w:rPr>
                <w:rFonts w:cs="Calibri"/>
                <w:color w:val="000000"/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</w:p>
          <w:p w14:paraId="0C1091BE" w14:textId="6DEA6DA5" w:rsidR="00050E1C" w:rsidRPr="000C7F37" w:rsidRDefault="00050E1C" w:rsidP="00050E1C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rozprawkę przedstawiającą argumenty za i przeciw karaniu uczniów łamiących szkolny regulamin pracami społecznymi na rzecz szkoły,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</w:p>
          <w:p w14:paraId="1AD62A15" w14:textId="46F4C1B6" w:rsidR="005C7402" w:rsidRDefault="005C7402" w:rsidP="005C7402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="00A45C02"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A45C02" w:rsidRPr="00A45C02">
              <w:rPr>
                <w:noProof/>
                <w:color w:val="365F91" w:themeColor="accent1" w:themeShade="BF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11A6976C" w14:textId="645225B6" w:rsidR="009B3FEF" w:rsidRPr="000C7F37" w:rsidRDefault="005C7402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693" w:type="dxa"/>
          </w:tcPr>
          <w:p w14:paraId="3F0BBB8A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komunikację):</w:t>
            </w:r>
          </w:p>
          <w:p w14:paraId="4026648A" w14:textId="72517127" w:rsidR="009B3FEF" w:rsidRPr="000C7F37" w:rsidRDefault="009B3FEF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</w:t>
            </w:r>
            <w:r w:rsidR="00050E1C"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 w:rsidR="00050E1C"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="00050E1C">
              <w:rPr>
                <w:rFonts w:cs="Calibri"/>
                <w:color w:val="000000"/>
                <w:sz w:val="18"/>
                <w:szCs w:val="18"/>
              </w:rPr>
              <w:t>rozprawkę przedstawiającą argumenty za i przeciw wprowadzeniu w szkołach rygorystycznych zasad zachowania</w:t>
            </w:r>
            <w:r w:rsidR="00AA110B" w:rsidRPr="00BB50ED">
              <w:rPr>
                <w:rFonts w:cs="Calibri"/>
                <w:color w:val="000000"/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lastRenderedPageBreak/>
              <w:t>częściowo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</w:p>
          <w:p w14:paraId="7B10199F" w14:textId="52B61199" w:rsidR="00050E1C" w:rsidRPr="000C7F37" w:rsidRDefault="00050E1C" w:rsidP="00050E1C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rozprawkę przedstawiającą argumenty za i przeciw karaniu uczniów łamiących szkolny regulamin pracami społecznymi na rzecz szkoły</w:t>
            </w:r>
            <w:r w:rsidRPr="00BB50ED">
              <w:rPr>
                <w:rFonts w:cs="Calibri"/>
                <w:color w:val="000000"/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>częściowo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</w:p>
          <w:p w14:paraId="2DCB4E97" w14:textId="36B834DD" w:rsidR="005C7402" w:rsidRDefault="005C7402" w:rsidP="005C7402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A45C02"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A45C02" w:rsidRPr="00A45C02">
              <w:rPr>
                <w:noProof/>
                <w:color w:val="365F91" w:themeColor="accent1" w:themeShade="BF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1BEBDFF2" w14:textId="6B92B199" w:rsidR="009B3FEF" w:rsidRPr="000C7F37" w:rsidRDefault="005C7402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42" w:type="dxa"/>
          </w:tcPr>
          <w:p w14:paraId="42FB0A46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komunikację):</w:t>
            </w:r>
          </w:p>
          <w:p w14:paraId="33C60495" w14:textId="396EDAF5" w:rsidR="009B3FEF" w:rsidRPr="000C7F37" w:rsidRDefault="009B3FEF" w:rsidP="0038131C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 w:rsidR="00050E1C"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chaotyczn</w:t>
            </w:r>
            <w:r w:rsidR="00050E1C">
              <w:rPr>
                <w:b/>
                <w:sz w:val="18"/>
                <w:szCs w:val="18"/>
              </w:rPr>
              <w:t xml:space="preserve">ą </w:t>
            </w:r>
            <w:r w:rsidR="00050E1C">
              <w:rPr>
                <w:rFonts w:cs="Calibri"/>
                <w:color w:val="000000"/>
                <w:sz w:val="18"/>
                <w:szCs w:val="18"/>
              </w:rPr>
              <w:t xml:space="preserve">rozprawkę przedstawiającą argumenty za i przeciw wprowadzeniu w szkołach rygorystycznych zasad </w:t>
            </w:r>
            <w:r w:rsidR="00050E1C">
              <w:rPr>
                <w:rFonts w:cs="Calibri"/>
                <w:color w:val="000000"/>
                <w:sz w:val="18"/>
                <w:szCs w:val="18"/>
              </w:rPr>
              <w:lastRenderedPageBreak/>
              <w:t>zachowania</w:t>
            </w:r>
            <w:r w:rsidR="00AA110B" w:rsidRPr="00BB50ED">
              <w:rPr>
                <w:rFonts w:cs="Calibri"/>
                <w:color w:val="000000"/>
                <w:sz w:val="18"/>
                <w:szCs w:val="18"/>
              </w:rPr>
              <w:t>,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14:paraId="189E163D" w14:textId="50749334" w:rsidR="00050E1C" w:rsidRPr="000C7F37" w:rsidRDefault="00050E1C" w:rsidP="00050E1C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chaotyczn</w:t>
            </w:r>
            <w:r>
              <w:rPr>
                <w:b/>
                <w:sz w:val="18"/>
                <w:szCs w:val="18"/>
              </w:rPr>
              <w:t xml:space="preserve">ą </w:t>
            </w:r>
            <w:r>
              <w:rPr>
                <w:rFonts w:cs="Calibri"/>
                <w:color w:val="000000"/>
                <w:sz w:val="18"/>
                <w:szCs w:val="18"/>
              </w:rPr>
              <w:t>rozprawkę przedstawiającą argumenty za i przeciw karaniu uczniów łamiących szkolny regulamin pracami społecznymi na rzecz szkoły</w:t>
            </w:r>
            <w:r w:rsidRPr="00BB50ED">
              <w:rPr>
                <w:rFonts w:cs="Calibri"/>
                <w:color w:val="000000"/>
                <w:sz w:val="18"/>
                <w:szCs w:val="18"/>
              </w:rPr>
              <w:t>,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14:paraId="2135E57E" w14:textId="53D0E2A4" w:rsidR="0038131C" w:rsidRDefault="0038131C" w:rsidP="0038131C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A45C02"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A45C02"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4EAAAA36" w14:textId="3E6731B3" w:rsidR="009B3FEF" w:rsidRPr="0038131C" w:rsidRDefault="0038131C" w:rsidP="0038131C">
            <w:pPr>
              <w:pStyle w:val="Akapitzlist1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9B3FEF" w:rsidRPr="000C7F37" w14:paraId="115DA932" w14:textId="77777777" w:rsidTr="00A1266C">
        <w:tc>
          <w:tcPr>
            <w:tcW w:w="534" w:type="dxa"/>
            <w:vMerge/>
          </w:tcPr>
          <w:p w14:paraId="25AB5091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383E9BC0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835" w:type="dxa"/>
          </w:tcPr>
          <w:p w14:paraId="7D8FA976" w14:textId="77777777" w:rsidR="0041512C" w:rsidRPr="00CF49F8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0B6502B1" w14:textId="77777777" w:rsidR="0041512C" w:rsidRPr="00F66B51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4F6F2929" w14:textId="6FB35519" w:rsidR="0041512C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0E41AC">
              <w:rPr>
                <w:color w:val="000000"/>
                <w:sz w:val="18"/>
                <w:szCs w:val="18"/>
              </w:rPr>
              <w:t xml:space="preserve">, </w:t>
            </w:r>
            <w:r w:rsidR="002C22B8">
              <w:rPr>
                <w:color w:val="000000"/>
                <w:sz w:val="18"/>
                <w:szCs w:val="18"/>
              </w:rPr>
              <w:t xml:space="preserve">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77B48710" w14:textId="47D848D7" w:rsidR="009B3FEF" w:rsidRPr="0041512C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77" w:type="dxa"/>
          </w:tcPr>
          <w:p w14:paraId="052D0900" w14:textId="77777777" w:rsidR="0041512C" w:rsidRPr="00CF49F8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2BBF07B0" w14:textId="77777777" w:rsidR="0041512C" w:rsidRPr="0082168E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A96B7BD" w14:textId="6F9D5321" w:rsidR="0041512C" w:rsidRPr="00CF49F8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0E41AC">
              <w:rPr>
                <w:color w:val="000000"/>
                <w:sz w:val="18"/>
                <w:szCs w:val="18"/>
              </w:rPr>
              <w:t xml:space="preserve">, </w:t>
            </w:r>
            <w:r w:rsidR="002C22B8">
              <w:rPr>
                <w:color w:val="000000"/>
                <w:sz w:val="18"/>
                <w:szCs w:val="18"/>
              </w:rPr>
              <w:t xml:space="preserve">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42B7D209" w14:textId="0CE0321D" w:rsidR="009B3FEF" w:rsidRPr="0041512C" w:rsidRDefault="0041512C" w:rsidP="00A1266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2693" w:type="dxa"/>
          </w:tcPr>
          <w:p w14:paraId="51D4C910" w14:textId="77777777" w:rsidR="002E3022" w:rsidRPr="00CF49F8" w:rsidRDefault="002E3022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6B324420" w14:textId="77777777" w:rsidR="002E3022" w:rsidRPr="0082168E" w:rsidRDefault="002E3022" w:rsidP="002E302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F6BDE81" w14:textId="50AB5A9D" w:rsidR="002E3022" w:rsidRDefault="002E3022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0E41AC">
              <w:rPr>
                <w:color w:val="000000"/>
                <w:sz w:val="18"/>
                <w:szCs w:val="18"/>
              </w:rPr>
              <w:t xml:space="preserve">, </w:t>
            </w:r>
            <w:r w:rsidR="002C22B8">
              <w:rPr>
                <w:color w:val="000000"/>
                <w:sz w:val="18"/>
                <w:szCs w:val="18"/>
              </w:rPr>
              <w:t xml:space="preserve">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052066DF" w14:textId="20895418" w:rsidR="009B3FEF" w:rsidRPr="002E3022" w:rsidRDefault="002E3022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42" w:type="dxa"/>
          </w:tcPr>
          <w:p w14:paraId="746B1680" w14:textId="77777777" w:rsidR="00663942" w:rsidRPr="00CF49F8" w:rsidRDefault="00663942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4B4B2DD3" w14:textId="77777777" w:rsidR="00663942" w:rsidRPr="0082168E" w:rsidRDefault="00663942" w:rsidP="0066394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64814CB5" w14:textId="5BC09716" w:rsidR="00663942" w:rsidRDefault="00663942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0E41AC">
              <w:rPr>
                <w:color w:val="000000"/>
                <w:sz w:val="18"/>
                <w:szCs w:val="18"/>
              </w:rPr>
              <w:t xml:space="preserve">, </w:t>
            </w:r>
            <w:r w:rsidR="002C22B8">
              <w:rPr>
                <w:color w:val="000000"/>
                <w:sz w:val="18"/>
                <w:szCs w:val="18"/>
              </w:rPr>
              <w:t xml:space="preserve">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61ABA81F" w14:textId="65B4CF4B" w:rsidR="009B3FEF" w:rsidRPr="00663942" w:rsidRDefault="00663942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9B3FEF" w:rsidRPr="000C7F37" w14:paraId="528E068A" w14:textId="77777777" w:rsidTr="00A1266C">
        <w:tc>
          <w:tcPr>
            <w:tcW w:w="13994" w:type="dxa"/>
            <w:gridSpan w:val="7"/>
            <w:shd w:val="clear" w:color="auto" w:fill="FFC000"/>
          </w:tcPr>
          <w:p w14:paraId="5130A746" w14:textId="5B537CA0" w:rsidR="009B3FEF" w:rsidRPr="000C7F37" w:rsidRDefault="00751A7C" w:rsidP="00A1266C">
            <w:pPr>
              <w:pStyle w:val="Bezodstpw"/>
              <w:ind w:left="72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7</w:t>
            </w:r>
            <w:r w:rsidR="009B3FEF" w:rsidRPr="000C7F37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="00830207"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 xml:space="preserve">Time </w:t>
            </w:r>
            <w:proofErr w:type="spellStart"/>
            <w:r w:rsidR="00830207"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Flies</w:t>
            </w:r>
            <w:proofErr w:type="spellEnd"/>
            <w:r w:rsidR="00830207"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!</w:t>
            </w:r>
          </w:p>
        </w:tc>
      </w:tr>
      <w:tr w:rsidR="009B3FEF" w:rsidRPr="000C7F37" w14:paraId="7E5F7658" w14:textId="77777777" w:rsidTr="00A1266C">
        <w:tc>
          <w:tcPr>
            <w:tcW w:w="534" w:type="dxa"/>
          </w:tcPr>
          <w:p w14:paraId="2D9DBB5E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1729D9D2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835" w:type="dxa"/>
          </w:tcPr>
          <w:p w14:paraId="3B960A82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061DE011" w14:textId="77777777" w:rsidR="009B3FEF" w:rsidRPr="000C7F37" w:rsidRDefault="009B3FEF" w:rsidP="00A1266C">
            <w:pPr>
              <w:rPr>
                <w:b/>
              </w:rPr>
            </w:pPr>
          </w:p>
          <w:p w14:paraId="4329A08D" w14:textId="77777777" w:rsidR="009B3FEF" w:rsidRPr="000C7F37" w:rsidRDefault="009B3FEF" w:rsidP="00A1266C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77" w:type="dxa"/>
          </w:tcPr>
          <w:p w14:paraId="2F0119CA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584728AF" w14:textId="77777777" w:rsidR="009B3FEF" w:rsidRPr="000C7F37" w:rsidRDefault="009B3FEF" w:rsidP="00A1266C">
            <w:pPr>
              <w:rPr>
                <w:b/>
              </w:rPr>
            </w:pPr>
          </w:p>
          <w:p w14:paraId="3CF0944C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693" w:type="dxa"/>
          </w:tcPr>
          <w:p w14:paraId="7475EF76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6B70897C" w14:textId="77777777" w:rsidR="009B3FEF" w:rsidRPr="000C7F37" w:rsidRDefault="009B3FEF" w:rsidP="00A1266C">
            <w:pPr>
              <w:rPr>
                <w:b/>
              </w:rPr>
            </w:pPr>
          </w:p>
          <w:p w14:paraId="5757518E" w14:textId="77777777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42" w:type="dxa"/>
          </w:tcPr>
          <w:p w14:paraId="4BE0AA00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04E68DAE" w14:textId="77777777" w:rsidR="009B3FEF" w:rsidRPr="000C7F37" w:rsidRDefault="009B3FEF" w:rsidP="00A1266C">
            <w:pPr>
              <w:rPr>
                <w:b/>
              </w:rPr>
            </w:pPr>
          </w:p>
          <w:p w14:paraId="1BD61139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9B3FEF" w:rsidRPr="000C7F37" w14:paraId="40DD61B6" w14:textId="77777777" w:rsidTr="00A1266C">
        <w:tc>
          <w:tcPr>
            <w:tcW w:w="534" w:type="dxa"/>
            <w:vMerge w:val="restart"/>
            <w:textDirection w:val="btLr"/>
          </w:tcPr>
          <w:p w14:paraId="2F4C087A" w14:textId="77777777" w:rsidR="009B3FEF" w:rsidRPr="000C7F37" w:rsidRDefault="009B3FEF" w:rsidP="00A1266C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2013" w:type="dxa"/>
            <w:gridSpan w:val="2"/>
          </w:tcPr>
          <w:p w14:paraId="12EE0990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835" w:type="dxa"/>
          </w:tcPr>
          <w:p w14:paraId="50F1999A" w14:textId="318BF532" w:rsidR="009B3FEF" w:rsidRPr="000C7F37" w:rsidRDefault="009B3FEF" w:rsidP="00A1266C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 zna podstawowe</w:t>
            </w:r>
            <w:r w:rsidR="003F6C40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lastRenderedPageBreak/>
              <w:t>zakresie tematów</w:t>
            </w:r>
            <w:r w:rsidR="00FB29E0"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 w:rsidR="00830207">
              <w:rPr>
                <w:rFonts w:eastAsia="Calibri"/>
                <w:sz w:val="18"/>
                <w:szCs w:val="18"/>
                <w:lang w:eastAsia="en-US"/>
              </w:rPr>
              <w:t>ŻYCIE PRYWATNE, KULTURA</w:t>
            </w:r>
            <w:r w:rsidR="00FB29E0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7" w:type="dxa"/>
          </w:tcPr>
          <w:p w14:paraId="5F9E7CF0" w14:textId="79CFC95B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dobrze zna podstawowe</w:t>
            </w:r>
            <w:r w:rsidR="003F6C40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FB29E0" w:rsidRPr="000C7F37">
              <w:rPr>
                <w:rFonts w:eastAsia="Calibri"/>
                <w:sz w:val="18"/>
                <w:szCs w:val="18"/>
                <w:lang w:eastAsia="en-US"/>
              </w:rPr>
              <w:t>tematów</w:t>
            </w:r>
            <w:r w:rsidR="00FB29E0"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 w:rsidR="00830207">
              <w:rPr>
                <w:rFonts w:eastAsia="Calibri"/>
                <w:sz w:val="18"/>
                <w:szCs w:val="18"/>
                <w:lang w:eastAsia="en-US"/>
              </w:rPr>
              <w:t xml:space="preserve">ŻYCIE PRYWATNE, </w:t>
            </w:r>
            <w:r w:rsidR="00830207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KULTURA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693" w:type="dxa"/>
          </w:tcPr>
          <w:p w14:paraId="5E2BF4C7" w14:textId="67B4245D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częściowo zna podstawowe</w:t>
            </w:r>
            <w:r w:rsidR="003F6C40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zakresie </w:t>
            </w:r>
            <w:r w:rsidR="00FB29E0" w:rsidRPr="000C7F37">
              <w:rPr>
                <w:rFonts w:eastAsia="Calibri"/>
                <w:sz w:val="18"/>
                <w:szCs w:val="18"/>
                <w:lang w:eastAsia="en-US"/>
              </w:rPr>
              <w:t>tematów</w:t>
            </w:r>
            <w:r w:rsidR="00FB29E0"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 w:rsidR="00830207">
              <w:rPr>
                <w:rFonts w:eastAsia="Calibri"/>
                <w:sz w:val="18"/>
                <w:szCs w:val="18"/>
                <w:lang w:eastAsia="en-US"/>
              </w:rPr>
              <w:t xml:space="preserve">ŻYCIE PRYWATNE, KULTURA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942" w:type="dxa"/>
          </w:tcPr>
          <w:p w14:paraId="575A5E38" w14:textId="354CAE34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 zna podstawowe</w:t>
            </w:r>
            <w:r w:rsidR="003F6C40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FB29E0" w:rsidRPr="000C7F37">
              <w:rPr>
                <w:rFonts w:eastAsia="Calibri"/>
                <w:sz w:val="18"/>
                <w:szCs w:val="18"/>
                <w:lang w:eastAsia="en-US"/>
              </w:rPr>
              <w:t>tematów</w:t>
            </w:r>
            <w:r w:rsidR="00FB29E0"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 w:rsidR="00830207">
              <w:rPr>
                <w:rFonts w:eastAsia="Calibri"/>
                <w:sz w:val="18"/>
                <w:szCs w:val="18"/>
                <w:lang w:eastAsia="en-US"/>
              </w:rPr>
              <w:t xml:space="preserve">ŻYCIE PRYWATNE, </w:t>
            </w:r>
            <w:r w:rsidR="00830207">
              <w:rPr>
                <w:rFonts w:eastAsia="Calibri"/>
                <w:sz w:val="18"/>
                <w:szCs w:val="18"/>
                <w:lang w:eastAsia="en-US"/>
              </w:rPr>
              <w:lastRenderedPageBreak/>
              <w:t>KULTURA</w:t>
            </w:r>
            <w:r w:rsidR="00FB29E0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9B3FEF" w:rsidRPr="000C7F37" w14:paraId="46FBA76D" w14:textId="77777777" w:rsidTr="00A1266C">
        <w:tc>
          <w:tcPr>
            <w:tcW w:w="534" w:type="dxa"/>
            <w:vMerge/>
          </w:tcPr>
          <w:p w14:paraId="07FA5504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299C4263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835" w:type="dxa"/>
          </w:tcPr>
          <w:p w14:paraId="31A7989B" w14:textId="69697BA9" w:rsidR="009B3FEF" w:rsidRPr="00830207" w:rsidRDefault="009B3FEF" w:rsidP="00830207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tworzenia </w:t>
            </w:r>
            <w:r w:rsidR="00FB29E0">
              <w:rPr>
                <w:rFonts w:eastAsia="Calibri"/>
                <w:sz w:val="18"/>
                <w:szCs w:val="18"/>
                <w:lang w:eastAsia="en-US"/>
              </w:rPr>
              <w:t xml:space="preserve">mowy zależnej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ją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977" w:type="dxa"/>
          </w:tcPr>
          <w:p w14:paraId="672BCEA7" w14:textId="40450E1B" w:rsidR="009B3FEF" w:rsidRPr="00830207" w:rsidRDefault="009B3FEF" w:rsidP="00830207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tworzenia </w:t>
            </w:r>
            <w:r w:rsidR="00FB29E0">
              <w:rPr>
                <w:rFonts w:eastAsia="Calibri"/>
                <w:sz w:val="18"/>
                <w:szCs w:val="18"/>
                <w:lang w:eastAsia="en-US"/>
              </w:rPr>
              <w:t xml:space="preserve">mowy zależnej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ją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693" w:type="dxa"/>
          </w:tcPr>
          <w:p w14:paraId="3E51F375" w14:textId="610F287B" w:rsidR="009B3FEF" w:rsidRPr="00830207" w:rsidRDefault="009B3FEF" w:rsidP="00830207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tworzenia </w:t>
            </w:r>
            <w:r w:rsidR="00FB29E0">
              <w:rPr>
                <w:rFonts w:eastAsia="Calibri"/>
                <w:sz w:val="18"/>
                <w:szCs w:val="18"/>
                <w:lang w:eastAsia="en-US"/>
              </w:rPr>
              <w:t xml:space="preserve">mowy zależnej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ją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942" w:type="dxa"/>
          </w:tcPr>
          <w:p w14:paraId="0E5AA86A" w14:textId="6D486E56" w:rsidR="009B3FEF" w:rsidRPr="00830207" w:rsidRDefault="009B3FEF" w:rsidP="00830207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tworzenia </w:t>
            </w:r>
            <w:r w:rsidR="00FB29E0">
              <w:rPr>
                <w:rFonts w:eastAsia="Calibri"/>
                <w:sz w:val="18"/>
                <w:szCs w:val="18"/>
                <w:lang w:eastAsia="en-US"/>
              </w:rPr>
              <w:t xml:space="preserve">mowy zależnej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ją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9B3FEF" w:rsidRPr="000C7F37" w14:paraId="0C554D27" w14:textId="77777777" w:rsidTr="00A1266C">
        <w:tc>
          <w:tcPr>
            <w:tcW w:w="534" w:type="dxa"/>
            <w:vMerge/>
          </w:tcPr>
          <w:p w14:paraId="3F52CDED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66B2C1F4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835" w:type="dxa"/>
          </w:tcPr>
          <w:p w14:paraId="72C7AB11" w14:textId="34850502" w:rsidR="009B3FEF" w:rsidRPr="000C7F37" w:rsidRDefault="009B3FEF" w:rsidP="00A1266C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3F6C40">
              <w:rPr>
                <w:b/>
                <w:sz w:val="18"/>
                <w:szCs w:val="18"/>
              </w:rPr>
              <w:t>/</w:t>
            </w:r>
            <w:r w:rsidR="005968F8"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="005968F8"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14:paraId="70FAADEC" w14:textId="7F4FE39D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3F6C40">
              <w:rPr>
                <w:b/>
                <w:sz w:val="18"/>
                <w:szCs w:val="18"/>
              </w:rPr>
              <w:t>/</w:t>
            </w:r>
            <w:r w:rsidR="005968F8"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="005968F8"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693" w:type="dxa"/>
          </w:tcPr>
          <w:p w14:paraId="5BEF3596" w14:textId="4D2019E0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3F6C40">
              <w:rPr>
                <w:b/>
                <w:sz w:val="18"/>
                <w:szCs w:val="18"/>
              </w:rPr>
              <w:t>/</w:t>
            </w:r>
            <w:r w:rsidR="005968F8"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="005968F8"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942" w:type="dxa"/>
          </w:tcPr>
          <w:p w14:paraId="02E7A944" w14:textId="7E922DD5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3F6C40">
              <w:rPr>
                <w:b/>
                <w:sz w:val="18"/>
                <w:szCs w:val="18"/>
              </w:rPr>
              <w:t>/</w:t>
            </w:r>
            <w:r w:rsidR="005968F8"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="005968F8"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</w:tr>
      <w:tr w:rsidR="009B3FEF" w:rsidRPr="000C7F37" w14:paraId="5A71B302" w14:textId="77777777" w:rsidTr="00A1266C">
        <w:tc>
          <w:tcPr>
            <w:tcW w:w="534" w:type="dxa"/>
            <w:vMerge w:val="restart"/>
            <w:textDirection w:val="btLr"/>
          </w:tcPr>
          <w:p w14:paraId="3F7D9488" w14:textId="77777777" w:rsidR="009B3FEF" w:rsidRPr="000C7F37" w:rsidRDefault="009B3FEF" w:rsidP="00A1266C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2013" w:type="dxa"/>
            <w:gridSpan w:val="2"/>
          </w:tcPr>
          <w:p w14:paraId="4FB7FB30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835" w:type="dxa"/>
          </w:tcPr>
          <w:p w14:paraId="602C5087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1B3D5B11" w14:textId="77777777" w:rsidR="00D678C3" w:rsidRDefault="00D678C3" w:rsidP="00D678C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3A62D79" w14:textId="77777777" w:rsidR="00830207" w:rsidRDefault="0083020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92B71B8" w14:textId="77777777" w:rsidR="00830207" w:rsidRDefault="0083020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22B675F0" w14:textId="77777777" w:rsidR="00830207" w:rsidRDefault="0083020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749FE335" w14:textId="4CD746B6" w:rsidR="009B3FEF" w:rsidRPr="000C7F37" w:rsidRDefault="0083020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977" w:type="dxa"/>
          </w:tcPr>
          <w:p w14:paraId="34DC5041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384B0436" w14:textId="77777777" w:rsidR="00D678C3" w:rsidRDefault="00D678C3" w:rsidP="00D678C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67E0C63" w14:textId="77777777" w:rsidR="00830207" w:rsidRDefault="0083020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CAE1E15" w14:textId="77777777" w:rsidR="00830207" w:rsidRDefault="0083020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6EC50FF3" w14:textId="77777777" w:rsidR="00830207" w:rsidRDefault="0083020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7B3C7C64" w14:textId="1901D517" w:rsidR="009B3FEF" w:rsidRPr="000C7F37" w:rsidRDefault="0083020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693" w:type="dxa"/>
          </w:tcPr>
          <w:p w14:paraId="5A7D0409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14:paraId="0AE99F0C" w14:textId="77777777" w:rsidR="00D678C3" w:rsidRDefault="00D678C3" w:rsidP="00D678C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10B7CD05" w14:textId="77777777" w:rsidR="00830207" w:rsidRDefault="0083020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7640ED6A" w14:textId="77777777" w:rsidR="00830207" w:rsidRDefault="0083020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33E0E8FB" w14:textId="77777777" w:rsidR="00830207" w:rsidRDefault="0083020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59C443FB" w14:textId="5656A732" w:rsidR="009B3FEF" w:rsidRPr="000C7F37" w:rsidRDefault="0083020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942" w:type="dxa"/>
          </w:tcPr>
          <w:p w14:paraId="5970D3CA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5E95EB4B" w14:textId="77777777" w:rsidR="00D678C3" w:rsidRDefault="00D678C3" w:rsidP="00D678C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D4072FB" w14:textId="77777777" w:rsidR="00830207" w:rsidRDefault="0083020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C87D9FB" w14:textId="77777777" w:rsidR="00830207" w:rsidRDefault="0083020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właściwymi informacjami</w:t>
            </w:r>
          </w:p>
          <w:p w14:paraId="42C24102" w14:textId="77777777" w:rsidR="00830207" w:rsidRDefault="0083020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</w:t>
            </w:r>
          </w:p>
          <w:p w14:paraId="4B3C1154" w14:textId="3144C6DD" w:rsidR="009B3FEF" w:rsidRPr="000C7F37" w:rsidRDefault="00830207" w:rsidP="00830207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</w:tr>
      <w:tr w:rsidR="009B3FEF" w:rsidRPr="000C7F37" w14:paraId="16B86E19" w14:textId="77777777" w:rsidTr="00A1266C">
        <w:tc>
          <w:tcPr>
            <w:tcW w:w="534" w:type="dxa"/>
            <w:vMerge/>
            <w:textDirection w:val="btLr"/>
          </w:tcPr>
          <w:p w14:paraId="56ED385B" w14:textId="77777777" w:rsidR="009B3FEF" w:rsidRPr="000C7F37" w:rsidRDefault="009B3FEF" w:rsidP="00A1266C">
            <w:pPr>
              <w:ind w:left="113" w:right="113"/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6597D2B9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835" w:type="dxa"/>
          </w:tcPr>
          <w:p w14:paraId="0C7BF0FB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lastRenderedPageBreak/>
              <w:t>znajduje w tekście określone informacje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2FA1E760" w14:textId="77777777" w:rsidR="00830207" w:rsidRPr="00DF67F8" w:rsidRDefault="0083020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71361EF2" w14:textId="77777777" w:rsidR="00830207" w:rsidRPr="00E61EB0" w:rsidRDefault="0083020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077942C6" w14:textId="444E1849" w:rsidR="009B3FEF" w:rsidRPr="00D678C3" w:rsidRDefault="0083020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977" w:type="dxa"/>
          </w:tcPr>
          <w:p w14:paraId="520361A6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</w:t>
            </w:r>
            <w:r w:rsidRPr="000C7F37">
              <w:rPr>
                <w:rFonts w:cs="Arial"/>
                <w:sz w:val="18"/>
                <w:szCs w:val="18"/>
              </w:rPr>
              <w:lastRenderedPageBreak/>
              <w:t>określone informacje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1AEA03FA" w14:textId="77777777" w:rsidR="00830207" w:rsidRPr="00DF67F8" w:rsidRDefault="0083020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1EA74F9C" w14:textId="77777777" w:rsidR="00830207" w:rsidRPr="00E61EB0" w:rsidRDefault="0083020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0999B0F0" w14:textId="13A5D995" w:rsidR="009B3FEF" w:rsidRPr="00D678C3" w:rsidRDefault="0083020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693" w:type="dxa"/>
          </w:tcPr>
          <w:p w14:paraId="6825AF31" w14:textId="504B61D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 xml:space="preserve">określa główną myśl tekstu, określa główną myśl poszczególnych </w:t>
            </w:r>
            <w:r w:rsidRPr="000C7F37">
              <w:rPr>
                <w:rFonts w:cs="Arial"/>
                <w:sz w:val="18"/>
                <w:szCs w:val="18"/>
              </w:rPr>
              <w:lastRenderedPageBreak/>
              <w:t>części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popełniając</w:t>
            </w:r>
            <w:r w:rsidR="002C22B8">
              <w:rPr>
                <w:b/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błędy:</w:t>
            </w:r>
          </w:p>
          <w:p w14:paraId="23CD01CA" w14:textId="77777777" w:rsidR="00830207" w:rsidRPr="00DF67F8" w:rsidRDefault="0083020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0ACA624D" w14:textId="77777777" w:rsidR="00830207" w:rsidRPr="00E61EB0" w:rsidRDefault="0083020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3989E87B" w14:textId="1129D521" w:rsidR="009B3FEF" w:rsidRPr="00D678C3" w:rsidRDefault="0083020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  <w:tc>
          <w:tcPr>
            <w:tcW w:w="2942" w:type="dxa"/>
          </w:tcPr>
          <w:p w14:paraId="7AA87C97" w14:textId="3E18C07F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>kluczowe informacje zawarte w przeczytanym tekście (</w:t>
            </w:r>
            <w:r w:rsidRPr="000C7F37">
              <w:rPr>
                <w:rFonts w:cs="Arial"/>
                <w:sz w:val="18"/>
                <w:szCs w:val="18"/>
              </w:rPr>
              <w:t xml:space="preserve">określa główną myśl tekstu, określa główną myśl poszczególnych części tekstu, znajduje w tekście </w:t>
            </w:r>
            <w:r w:rsidRPr="000C7F37">
              <w:rPr>
                <w:rFonts w:cs="Arial"/>
                <w:sz w:val="18"/>
                <w:szCs w:val="18"/>
              </w:rPr>
              <w:lastRenderedPageBreak/>
              <w:t>określone informacje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</w:t>
            </w:r>
            <w:r w:rsidR="002C22B8">
              <w:rPr>
                <w:b/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liczne błędy:</w:t>
            </w:r>
          </w:p>
          <w:p w14:paraId="332EC6F4" w14:textId="77777777" w:rsidR="00830207" w:rsidRPr="00DF67F8" w:rsidRDefault="0083020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24935915" w14:textId="77777777" w:rsidR="00830207" w:rsidRPr="00E61EB0" w:rsidRDefault="0083020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odpowiada na pytania do tekstu</w:t>
            </w:r>
          </w:p>
          <w:p w14:paraId="65876848" w14:textId="43CD3752" w:rsidR="009B3FEF" w:rsidRPr="00D678C3" w:rsidRDefault="00830207" w:rsidP="00830207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E61EB0">
              <w:rPr>
                <w:sz w:val="18"/>
                <w:szCs w:val="18"/>
              </w:rPr>
              <w:t>uzupełnia zdania informacjami z testu</w:t>
            </w:r>
          </w:p>
        </w:tc>
      </w:tr>
      <w:tr w:rsidR="009B3FEF" w:rsidRPr="000C7F37" w14:paraId="13B6C339" w14:textId="77777777" w:rsidTr="00A1266C">
        <w:tc>
          <w:tcPr>
            <w:tcW w:w="534" w:type="dxa"/>
            <w:vMerge/>
            <w:textDirection w:val="btLr"/>
          </w:tcPr>
          <w:p w14:paraId="3C6463B0" w14:textId="77777777" w:rsidR="009B3FEF" w:rsidRPr="000C7F37" w:rsidRDefault="009B3FEF" w:rsidP="00A1266C">
            <w:pPr>
              <w:ind w:left="113" w:right="113"/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72513006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835" w:type="dxa"/>
          </w:tcPr>
          <w:p w14:paraId="2FAC5542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50F4752C" w14:textId="77777777" w:rsidR="00830207" w:rsidRDefault="0083020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swoich doświadczeniach związanych z przegapieniem ważnego dnia bliskiej mu osoby</w:t>
            </w:r>
          </w:p>
          <w:p w14:paraId="4D3FECFA" w14:textId="77777777" w:rsidR="00830207" w:rsidRDefault="0083020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najleszych zabawach na urodzinowe przyjęcie</w:t>
            </w:r>
          </w:p>
          <w:p w14:paraId="2873246A" w14:textId="77777777" w:rsidR="00830207" w:rsidRPr="009061D5" w:rsidRDefault="0083020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opisuje przedmioty przedstawione na fotografiach</w:t>
            </w:r>
          </w:p>
          <w:p w14:paraId="6448B811" w14:textId="77777777" w:rsidR="00830207" w:rsidRDefault="0083020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jego stosunku do narzekania</w:t>
            </w:r>
          </w:p>
          <w:p w14:paraId="54CA61E8" w14:textId="77777777" w:rsidR="00830207" w:rsidRDefault="0083020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F20EF"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wypowiada się na temat teleturniejów</w:t>
            </w:r>
          </w:p>
          <w:p w14:paraId="731AD32D" w14:textId="77777777" w:rsidR="00830207" w:rsidRDefault="0083020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wyraża i uzasadnia swoje upodobania i preferencje</w:t>
            </w:r>
          </w:p>
          <w:p w14:paraId="672453A4" w14:textId="77777777" w:rsidR="00830207" w:rsidRDefault="0083020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14:paraId="77A9A2CD" w14:textId="77777777" w:rsidR="00830207" w:rsidRDefault="0083020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wymienia wady i zalety pracy w przemyśle muzycznym</w:t>
            </w:r>
          </w:p>
          <w:p w14:paraId="41D785B6" w14:textId="77777777" w:rsidR="00830207" w:rsidRDefault="0083020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pewność, przypuszczenie, wątpliwość</w:t>
            </w:r>
          </w:p>
          <w:p w14:paraId="252D6A0B" w14:textId="50300953" w:rsidR="009B3FEF" w:rsidRPr="000C7F37" w:rsidRDefault="00830207" w:rsidP="00830207">
            <w:pPr>
              <w:pStyle w:val="Akapitzlist"/>
              <w:numPr>
                <w:ilvl w:val="0"/>
                <w:numId w:val="4"/>
              </w:numPr>
              <w:rPr>
                <w:rFonts w:cs="Arial"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lastRenderedPageBreak/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242E94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</w:tcPr>
          <w:p w14:paraId="5A49FB04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 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572CFC9A" w14:textId="01F65500" w:rsidR="00830207" w:rsidRDefault="0083020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swoich doświadczeniach związanych z przegapieniem ważnego dnia bliskiej mu osoby</w:t>
            </w:r>
          </w:p>
          <w:p w14:paraId="73E3743D" w14:textId="622783EA" w:rsidR="00830207" w:rsidRDefault="0083020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najleszych zabawach na urodzinowe przyjęcie</w:t>
            </w:r>
          </w:p>
          <w:p w14:paraId="77EF2F42" w14:textId="20FC9A94" w:rsidR="00830207" w:rsidRPr="009061D5" w:rsidRDefault="0083020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opisuje przedmioty przedstawione na fotografiach</w:t>
            </w:r>
          </w:p>
          <w:p w14:paraId="2DF4F4C8" w14:textId="15C2DFD5" w:rsidR="00830207" w:rsidRDefault="0083020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jego stosunku do narzekania</w:t>
            </w:r>
          </w:p>
          <w:p w14:paraId="295F7599" w14:textId="7011AD77" w:rsidR="00830207" w:rsidRDefault="0083020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teleturniejów</w:t>
            </w:r>
          </w:p>
          <w:p w14:paraId="4E2F395C" w14:textId="77B0EC40" w:rsidR="00830207" w:rsidRDefault="0083020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upodobania i preferencje</w:t>
            </w:r>
          </w:p>
          <w:p w14:paraId="04B862E8" w14:textId="59643F72" w:rsidR="00830207" w:rsidRDefault="0083020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14:paraId="30B701A6" w14:textId="75E2DD57" w:rsidR="00830207" w:rsidRDefault="0083020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wymienia wady i zalety pracy w przemyśle muzycznym</w:t>
            </w:r>
          </w:p>
          <w:p w14:paraId="77C70CF3" w14:textId="1B524626" w:rsidR="00830207" w:rsidRDefault="0083020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pewność, przypuszczenie, wątpliwość</w:t>
            </w:r>
          </w:p>
          <w:p w14:paraId="1434EB1D" w14:textId="3E59D6E1" w:rsidR="009B3FEF" w:rsidRPr="000C7F37" w:rsidRDefault="00830207" w:rsidP="00830207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242E94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693" w:type="dxa"/>
          </w:tcPr>
          <w:p w14:paraId="4D2C616B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776BDB88" w14:textId="77777777" w:rsidR="00830207" w:rsidRDefault="0083020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swoich doświadczeniach związanych z przegapieniem ważnego dnia bliskiej mu osoby</w:t>
            </w:r>
          </w:p>
          <w:p w14:paraId="7FD1DDDF" w14:textId="77777777" w:rsidR="00830207" w:rsidRDefault="0083020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najleszych zabawach na urodzinowe przyjęcie</w:t>
            </w:r>
          </w:p>
          <w:p w14:paraId="3139C2C0" w14:textId="77777777" w:rsidR="00830207" w:rsidRDefault="0083020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opisuje przedmioty przedstawione na fotografiach</w:t>
            </w:r>
          </w:p>
          <w:p w14:paraId="0FF11AA4" w14:textId="77777777" w:rsidR="00830207" w:rsidRDefault="0083020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jego stosunku do narzekania</w:t>
            </w:r>
          </w:p>
          <w:p w14:paraId="2F97C5B8" w14:textId="77777777" w:rsidR="00830207" w:rsidRDefault="0083020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teleturniejów</w:t>
            </w:r>
          </w:p>
          <w:p w14:paraId="6C88E9E6" w14:textId="77777777" w:rsidR="00830207" w:rsidRDefault="0083020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upodobania i preferencje</w:t>
            </w:r>
          </w:p>
          <w:p w14:paraId="5B821663" w14:textId="77777777" w:rsidR="00830207" w:rsidRDefault="0083020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opnie, pyta o opinie rozmówcy</w:t>
            </w:r>
          </w:p>
          <w:p w14:paraId="28A1BB4B" w14:textId="77777777" w:rsidR="00830207" w:rsidRDefault="0083020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pewność, przypuszczenie, wątpliwość</w:t>
            </w:r>
          </w:p>
          <w:p w14:paraId="54D3204A" w14:textId="6E57C521" w:rsidR="009B3FEF" w:rsidRPr="000C7F37" w:rsidRDefault="00D678C3" w:rsidP="00D678C3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678C3"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zadaniu informacje 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lastRenderedPageBreak/>
              <w:t>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42" w:type="dxa"/>
          </w:tcPr>
          <w:p w14:paraId="428A8748" w14:textId="77777777" w:rsidR="009B3FEF" w:rsidRPr="000C7F37" w:rsidRDefault="009B3FEF" w:rsidP="00A1266C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1FE0D112" w14:textId="56402A67" w:rsidR="00830207" w:rsidRDefault="0083020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swoich doświadczeniach związanych z przegapieniem ważnego dnia bliskiej mu osoby</w:t>
            </w:r>
          </w:p>
          <w:p w14:paraId="0EC15B7C" w14:textId="68EB10EA" w:rsidR="00830207" w:rsidRDefault="0083020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najleszych zabawach na urodzinowe przyjęcie</w:t>
            </w:r>
          </w:p>
          <w:p w14:paraId="2ADF6383" w14:textId="78FACB97" w:rsidR="00830207" w:rsidRDefault="0083020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opisuje przedmioty przedstawione na fotografiach</w:t>
            </w:r>
          </w:p>
          <w:p w14:paraId="56F96CA9" w14:textId="5730F957" w:rsidR="00830207" w:rsidRDefault="0083020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jego stosunku do narzekania</w:t>
            </w:r>
          </w:p>
          <w:p w14:paraId="39CA6197" w14:textId="1D48CD15" w:rsidR="00830207" w:rsidRDefault="0083020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30207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wypowiada się na temat teleturniejów</w:t>
            </w:r>
          </w:p>
          <w:p w14:paraId="240EC1A9" w14:textId="79092D3B" w:rsidR="00830207" w:rsidRDefault="0083020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30207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i uzasadnia swoje upodobania i preferencje</w:t>
            </w:r>
          </w:p>
          <w:p w14:paraId="65284822" w14:textId="70192073" w:rsidR="00830207" w:rsidRDefault="0083020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30207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i uzasadnia swoje opnie, pyta o opinie rozmówcy</w:t>
            </w:r>
          </w:p>
          <w:p w14:paraId="55643517" w14:textId="0EFECAE6" w:rsidR="00830207" w:rsidRDefault="00830207" w:rsidP="00830207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30207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wyraża pewność, przypuszczenie, wątpliwość</w:t>
            </w:r>
          </w:p>
          <w:p w14:paraId="2D7F9D00" w14:textId="727FE396" w:rsidR="009B3FEF" w:rsidRPr="000C7F37" w:rsidRDefault="009B3FEF" w:rsidP="00A1266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w zadaniu informacje sformułowane w języku polskim</w:t>
            </w:r>
            <w:r w:rsidR="00D678C3"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9B3FEF" w:rsidRPr="000C7F37" w14:paraId="743E7332" w14:textId="77777777" w:rsidTr="00A1266C">
        <w:trPr>
          <w:cantSplit/>
          <w:trHeight w:val="1134"/>
        </w:trPr>
        <w:tc>
          <w:tcPr>
            <w:tcW w:w="534" w:type="dxa"/>
            <w:vMerge w:val="restart"/>
            <w:textDirection w:val="btLr"/>
          </w:tcPr>
          <w:p w14:paraId="656C1A5A" w14:textId="77777777" w:rsidR="009B3FEF" w:rsidRPr="000C7F37" w:rsidRDefault="009B3FEF" w:rsidP="00A1266C">
            <w:pPr>
              <w:ind w:left="113" w:right="113"/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7F3BD4D2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835" w:type="dxa"/>
          </w:tcPr>
          <w:p w14:paraId="35606C3C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 zakłócające komunikacji)</w:t>
            </w:r>
          </w:p>
          <w:p w14:paraId="4F24FBA9" w14:textId="09D463B1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logiczny </w:t>
            </w:r>
            <w:r w:rsidR="00830207">
              <w:rPr>
                <w:rFonts w:cs="Calibri"/>
                <w:color w:val="000000"/>
                <w:sz w:val="18"/>
                <w:szCs w:val="18"/>
              </w:rPr>
              <w:t>artykuł o tym, jak nastolatki zarządzają swoim czasem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6E3B8677" w14:textId="0F939E0C" w:rsidR="00867DE3" w:rsidRDefault="00867DE3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A45C02"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A45C02"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58D74F45" w14:textId="2BC0DA9A" w:rsidR="009B3FEF" w:rsidRPr="00867DE3" w:rsidRDefault="00867DE3" w:rsidP="00867DE3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5708F1D7" w14:textId="76A6D926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</w:t>
            </w:r>
            <w:r w:rsidR="002C22B8">
              <w:rPr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 zakłócające komunikacji)</w:t>
            </w:r>
          </w:p>
          <w:p w14:paraId="0D32B4E7" w14:textId="41EE696D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większości spójny i logiczny </w:t>
            </w:r>
            <w:r w:rsidR="006879C1">
              <w:rPr>
                <w:rFonts w:cs="Calibri"/>
                <w:color w:val="000000"/>
                <w:sz w:val="18"/>
                <w:szCs w:val="18"/>
              </w:rPr>
              <w:t>artykuł o tym, jak nastolatki zarządzają swoim czasem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14:paraId="77000131" w14:textId="2D22FE7D" w:rsidR="005C7402" w:rsidRDefault="005C7402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="00A45C02"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A45C02"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6D52B5B1" w14:textId="56D8E2C2" w:rsidR="009B3FEF" w:rsidRPr="000C7F37" w:rsidRDefault="005C7402" w:rsidP="005C740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693" w:type="dxa"/>
          </w:tcPr>
          <w:p w14:paraId="191134D9" w14:textId="718B16BC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>ograniczony</w:t>
            </w:r>
            <w:r w:rsidR="002C22B8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14:paraId="442531E3" w14:textId="5E3711D3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miejscami spójny i logiczny </w:t>
            </w:r>
            <w:r w:rsidR="006879C1">
              <w:rPr>
                <w:rFonts w:cs="Calibri"/>
                <w:color w:val="000000"/>
                <w:sz w:val="18"/>
                <w:szCs w:val="18"/>
              </w:rPr>
              <w:t>artykuł o tym, jak nastolatki zarządzają swoim czasem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</w:p>
          <w:p w14:paraId="1F84E2D7" w14:textId="3289C9DE" w:rsidR="005C7402" w:rsidRDefault="005C7402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A45C02"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A45C02"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61F7AF20" w14:textId="47FF2341" w:rsidR="009B3FEF" w:rsidRPr="000C7F37" w:rsidRDefault="005C7402" w:rsidP="005C740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42" w:type="dxa"/>
          </w:tcPr>
          <w:p w14:paraId="76063A69" w14:textId="53BC1182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bardzo ograniczony</w:t>
            </w:r>
            <w:r w:rsidR="002C22B8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14:paraId="67FBBB8A" w14:textId="1D49F794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dużym stopniu niespójny i chaotyczny </w:t>
            </w:r>
            <w:r w:rsidR="006879C1">
              <w:rPr>
                <w:rFonts w:cs="Calibri"/>
                <w:color w:val="000000"/>
                <w:sz w:val="18"/>
                <w:szCs w:val="18"/>
              </w:rPr>
              <w:t>artykuł o tym, jak nastolatki zarządzają swoim czasem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14:paraId="197D2962" w14:textId="6B1215EC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A45C02"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A45C02"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3F567E77" w14:textId="03950762" w:rsidR="009B3FEF" w:rsidRPr="0038131C" w:rsidRDefault="0038131C" w:rsidP="0038131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9B3FEF" w:rsidRPr="000C7F37" w14:paraId="6F2EC36A" w14:textId="77777777" w:rsidTr="00A1266C">
        <w:tc>
          <w:tcPr>
            <w:tcW w:w="534" w:type="dxa"/>
            <w:vMerge/>
          </w:tcPr>
          <w:p w14:paraId="1AD62872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24DA6AD1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835" w:type="dxa"/>
          </w:tcPr>
          <w:p w14:paraId="29007963" w14:textId="77777777" w:rsidR="0041512C" w:rsidRPr="00CF49F8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123DA1BC" w14:textId="77777777" w:rsidR="0041512C" w:rsidRPr="00F66B51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08BA38F9" w14:textId="3BA9557A" w:rsidR="0041512C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0E41AC">
              <w:rPr>
                <w:color w:val="000000"/>
                <w:sz w:val="18"/>
                <w:szCs w:val="18"/>
              </w:rPr>
              <w:t xml:space="preserve">, </w:t>
            </w:r>
            <w:r w:rsidR="002C22B8">
              <w:rPr>
                <w:color w:val="000000"/>
                <w:sz w:val="18"/>
                <w:szCs w:val="18"/>
              </w:rPr>
              <w:t xml:space="preserve">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3760C3E6" w14:textId="72217609" w:rsidR="009B3FEF" w:rsidRPr="0041512C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77" w:type="dxa"/>
          </w:tcPr>
          <w:p w14:paraId="0FEF3CC2" w14:textId="77777777" w:rsidR="0041512C" w:rsidRPr="00CF49F8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67FA971F" w14:textId="77777777" w:rsidR="0041512C" w:rsidRPr="0082168E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13846664" w14:textId="5BCF85CE" w:rsidR="0041512C" w:rsidRPr="00CF49F8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0E41AC">
              <w:rPr>
                <w:color w:val="000000"/>
                <w:sz w:val="18"/>
                <w:szCs w:val="18"/>
              </w:rPr>
              <w:t xml:space="preserve">, </w:t>
            </w:r>
            <w:r w:rsidR="002C22B8">
              <w:rPr>
                <w:color w:val="000000"/>
                <w:sz w:val="18"/>
                <w:szCs w:val="18"/>
              </w:rPr>
              <w:t xml:space="preserve">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7770836D" w14:textId="18A45EEE" w:rsidR="009B3FEF" w:rsidRPr="0041512C" w:rsidRDefault="0041512C" w:rsidP="00A1266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2693" w:type="dxa"/>
          </w:tcPr>
          <w:p w14:paraId="7843E722" w14:textId="77777777" w:rsidR="002E3022" w:rsidRPr="00CF49F8" w:rsidRDefault="002E3022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6006EF3F" w14:textId="77777777" w:rsidR="002E3022" w:rsidRPr="0082168E" w:rsidRDefault="002E3022" w:rsidP="002E302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5219B2C" w14:textId="00981F92" w:rsidR="002E3022" w:rsidRDefault="002E3022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0E41AC">
              <w:rPr>
                <w:color w:val="000000"/>
                <w:sz w:val="18"/>
                <w:szCs w:val="18"/>
              </w:rPr>
              <w:t xml:space="preserve">, </w:t>
            </w:r>
            <w:r w:rsidR="002C22B8">
              <w:rPr>
                <w:color w:val="000000"/>
                <w:sz w:val="18"/>
                <w:szCs w:val="18"/>
              </w:rPr>
              <w:t xml:space="preserve">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5220D237" w14:textId="3596CC1F" w:rsidR="009B3FEF" w:rsidRPr="002E3022" w:rsidRDefault="002E3022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42" w:type="dxa"/>
          </w:tcPr>
          <w:p w14:paraId="4F689B23" w14:textId="77777777" w:rsidR="00663942" w:rsidRPr="00CF49F8" w:rsidRDefault="00663942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7B147051" w14:textId="77777777" w:rsidR="00663942" w:rsidRPr="0082168E" w:rsidRDefault="00663942" w:rsidP="0066394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2D9BA1E8" w14:textId="00B3AC5A" w:rsidR="00663942" w:rsidRDefault="00663942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0E41AC">
              <w:rPr>
                <w:color w:val="000000"/>
                <w:sz w:val="18"/>
                <w:szCs w:val="18"/>
              </w:rPr>
              <w:t xml:space="preserve">, </w:t>
            </w:r>
            <w:r w:rsidR="002C22B8">
              <w:rPr>
                <w:color w:val="000000"/>
                <w:sz w:val="18"/>
                <w:szCs w:val="18"/>
              </w:rPr>
              <w:t xml:space="preserve">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738923C9" w14:textId="5F7BDB5F" w:rsidR="009B3FEF" w:rsidRPr="00663942" w:rsidRDefault="00663942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E53441" w:rsidRPr="000C7F37" w14:paraId="2EE2E7E9" w14:textId="77777777" w:rsidTr="00B67AFF">
        <w:tc>
          <w:tcPr>
            <w:tcW w:w="13994" w:type="dxa"/>
            <w:gridSpan w:val="7"/>
            <w:shd w:val="clear" w:color="auto" w:fill="FFC000"/>
          </w:tcPr>
          <w:p w14:paraId="606C1EB5" w14:textId="34110CD9" w:rsidR="00E53441" w:rsidRPr="003205B6" w:rsidRDefault="00751A7C" w:rsidP="006879C1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8</w:t>
            </w:r>
            <w:r w:rsidR="006730F4" w:rsidRPr="000C7F37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="006879C1"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Sport</w:t>
            </w:r>
          </w:p>
        </w:tc>
      </w:tr>
      <w:tr w:rsidR="00E53441" w:rsidRPr="000C7F37" w14:paraId="6452DDD4" w14:textId="77777777" w:rsidTr="00D166EC">
        <w:tc>
          <w:tcPr>
            <w:tcW w:w="823" w:type="dxa"/>
            <w:gridSpan w:val="2"/>
            <w:vMerge w:val="restart"/>
            <w:textDirection w:val="btLr"/>
          </w:tcPr>
          <w:p w14:paraId="51E7AD89" w14:textId="77777777" w:rsidR="00E53441" w:rsidRPr="000C7F37" w:rsidRDefault="00E53441" w:rsidP="00470E6B">
            <w:pPr>
              <w:ind w:left="113" w:right="113"/>
              <w:rPr>
                <w:b/>
                <w:sz w:val="36"/>
                <w:szCs w:val="36"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724" w:type="dxa"/>
          </w:tcPr>
          <w:p w14:paraId="3FF93D15" w14:textId="77777777" w:rsidR="00E53441" w:rsidRPr="000C7F37" w:rsidRDefault="00E53441">
            <w:pPr>
              <w:rPr>
                <w:b/>
              </w:rPr>
            </w:pPr>
          </w:p>
        </w:tc>
        <w:tc>
          <w:tcPr>
            <w:tcW w:w="2835" w:type="dxa"/>
          </w:tcPr>
          <w:p w14:paraId="57A92013" w14:textId="77777777" w:rsidR="00E53441" w:rsidRPr="000C7F37" w:rsidRDefault="00E53441" w:rsidP="00924B9F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0E4063C1" w14:textId="77777777" w:rsidR="00E53441" w:rsidRPr="000C7F37" w:rsidRDefault="00E53441">
            <w:pPr>
              <w:rPr>
                <w:b/>
              </w:rPr>
            </w:pPr>
          </w:p>
          <w:p w14:paraId="573F9756" w14:textId="77777777" w:rsidR="00E53441" w:rsidRPr="000C7F37" w:rsidRDefault="00AA742A">
            <w:pPr>
              <w:rPr>
                <w:b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77" w:type="dxa"/>
          </w:tcPr>
          <w:p w14:paraId="3D9DAF3C" w14:textId="77777777" w:rsidR="00E53441" w:rsidRPr="000C7F37" w:rsidRDefault="00E53441" w:rsidP="00924B9F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lastRenderedPageBreak/>
              <w:t>OCENA DOBRA</w:t>
            </w:r>
          </w:p>
          <w:p w14:paraId="65586756" w14:textId="77777777" w:rsidR="00E53441" w:rsidRPr="000C7F37" w:rsidRDefault="00E53441">
            <w:pPr>
              <w:rPr>
                <w:b/>
              </w:rPr>
            </w:pPr>
          </w:p>
          <w:p w14:paraId="0B814695" w14:textId="77777777" w:rsidR="00E53441" w:rsidRPr="000C7F37" w:rsidRDefault="00E53441">
            <w:pPr>
              <w:rPr>
                <w:b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693" w:type="dxa"/>
          </w:tcPr>
          <w:p w14:paraId="797D6AA9" w14:textId="77777777" w:rsidR="00E53441" w:rsidRPr="000C7F37" w:rsidRDefault="00E53441" w:rsidP="00924B9F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lastRenderedPageBreak/>
              <w:t>OCENA DOSTATECZNA</w:t>
            </w:r>
          </w:p>
          <w:p w14:paraId="5B71DFDC" w14:textId="77777777" w:rsidR="00E53441" w:rsidRPr="000C7F37" w:rsidRDefault="00E53441" w:rsidP="00F5575B">
            <w:pPr>
              <w:jc w:val="center"/>
              <w:rPr>
                <w:rFonts w:eastAsia="Calibri"/>
                <w:b/>
                <w:lang w:eastAsia="en-US"/>
              </w:rPr>
            </w:pPr>
          </w:p>
          <w:p w14:paraId="3AA5EE89" w14:textId="77777777" w:rsidR="00E53441" w:rsidRPr="000C7F37" w:rsidRDefault="00E53441" w:rsidP="00924B9F">
            <w:pPr>
              <w:rPr>
                <w:rFonts w:eastAsia="Calibri"/>
                <w:b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942" w:type="dxa"/>
          </w:tcPr>
          <w:p w14:paraId="0B37DB5F" w14:textId="415B72E3" w:rsidR="00E53441" w:rsidRPr="000C7F37" w:rsidRDefault="00E53441" w:rsidP="00924B9F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lastRenderedPageBreak/>
              <w:t>OCENA</w:t>
            </w:r>
            <w:r w:rsidR="00924B9F"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DOPUSZCZAJĄCA</w:t>
            </w:r>
          </w:p>
          <w:p w14:paraId="67461A67" w14:textId="77777777" w:rsidR="00924B9F" w:rsidRPr="000C7F37" w:rsidRDefault="00924B9F" w:rsidP="00924B9F">
            <w:pPr>
              <w:rPr>
                <w:rFonts w:eastAsia="Calibri"/>
                <w:b/>
                <w:lang w:eastAsia="en-US"/>
              </w:rPr>
            </w:pPr>
          </w:p>
          <w:p w14:paraId="78E78128" w14:textId="77777777" w:rsidR="00E53441" w:rsidRPr="000C7F37" w:rsidRDefault="00E53441" w:rsidP="00924B9F">
            <w:pPr>
              <w:rPr>
                <w:rFonts w:eastAsia="Calibri"/>
                <w:b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E53441" w:rsidRPr="000C7F37" w14:paraId="49D754BE" w14:textId="77777777" w:rsidTr="00D166EC">
        <w:tc>
          <w:tcPr>
            <w:tcW w:w="823" w:type="dxa"/>
            <w:gridSpan w:val="2"/>
            <w:vMerge/>
          </w:tcPr>
          <w:p w14:paraId="5A15096C" w14:textId="77777777" w:rsidR="00E53441" w:rsidRPr="000C7F37" w:rsidRDefault="00E53441">
            <w:pPr>
              <w:rPr>
                <w:b/>
              </w:rPr>
            </w:pPr>
          </w:p>
        </w:tc>
        <w:tc>
          <w:tcPr>
            <w:tcW w:w="1724" w:type="dxa"/>
          </w:tcPr>
          <w:p w14:paraId="7417544A" w14:textId="77777777" w:rsidR="00E53441" w:rsidRPr="000C7F37" w:rsidRDefault="00E53441" w:rsidP="006730F4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  <w:r w:rsidR="006730F4" w:rsidRPr="000C7F37">
              <w:rPr>
                <w:b/>
              </w:rPr>
              <w:t xml:space="preserve"> </w:t>
            </w:r>
          </w:p>
        </w:tc>
        <w:tc>
          <w:tcPr>
            <w:tcW w:w="2835" w:type="dxa"/>
          </w:tcPr>
          <w:p w14:paraId="3E0995D7" w14:textId="2AF968C0" w:rsidR="00E53441" w:rsidRPr="000C7F37" w:rsidRDefault="00E53441" w:rsidP="00B67AFF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="00DB328B"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zna </w:t>
            </w:r>
            <w:r w:rsidR="00DB328B"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="003F6C40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DB328B" w:rsidRPr="000C7F37">
              <w:rPr>
                <w:rFonts w:eastAsia="Calibri"/>
                <w:sz w:val="18"/>
                <w:szCs w:val="18"/>
                <w:lang w:eastAsia="en-US"/>
              </w:rPr>
              <w:t>tematów</w:t>
            </w:r>
            <w:r w:rsidR="00A93E1E"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 w:rsidR="006879C1">
              <w:rPr>
                <w:color w:val="000000"/>
                <w:sz w:val="18"/>
                <w:szCs w:val="18"/>
              </w:rPr>
              <w:t>SPORT, PAŃSTWO I SPOŁECZEŃSTWO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7" w:type="dxa"/>
          </w:tcPr>
          <w:p w14:paraId="1F0A7AAD" w14:textId="1E294106" w:rsidR="00E53441" w:rsidRPr="000C7F37" w:rsidRDefault="00E53441" w:rsidP="00E53441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 zna podstawowe</w:t>
            </w:r>
            <w:r w:rsidR="003F6C40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A93E1E" w:rsidRPr="000C7F37">
              <w:rPr>
                <w:rFonts w:eastAsia="Calibri"/>
                <w:sz w:val="18"/>
                <w:szCs w:val="18"/>
                <w:lang w:eastAsia="en-US"/>
              </w:rPr>
              <w:t>tematów</w:t>
            </w:r>
            <w:r w:rsidR="00A93E1E"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 w:rsidR="006879C1">
              <w:rPr>
                <w:color w:val="000000"/>
                <w:sz w:val="18"/>
                <w:szCs w:val="18"/>
              </w:rPr>
              <w:t>SPORT, PAŃSTWO I SPOŁECZEŃSTWO</w:t>
            </w:r>
            <w:r w:rsidR="006879C1"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693" w:type="dxa"/>
          </w:tcPr>
          <w:p w14:paraId="54A33208" w14:textId="6E0F2E2B" w:rsidR="00E53441" w:rsidRPr="000C7F37" w:rsidRDefault="00E53441" w:rsidP="00E5344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A93E1E" w:rsidRPr="000C7F37">
              <w:rPr>
                <w:rFonts w:eastAsia="Calibri"/>
                <w:sz w:val="18"/>
                <w:szCs w:val="18"/>
                <w:lang w:eastAsia="en-US"/>
              </w:rPr>
              <w:t>tematów</w:t>
            </w:r>
            <w:r w:rsidR="00A93E1E"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 w:rsidR="006879C1">
              <w:rPr>
                <w:color w:val="000000"/>
                <w:sz w:val="18"/>
                <w:szCs w:val="18"/>
              </w:rPr>
              <w:t>SPORT, PAŃSTWO I SPOŁECZEŃSTWO</w:t>
            </w:r>
            <w:r w:rsidR="006879C1"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posługuje się nim, </w:t>
            </w:r>
            <w:r w:rsidRPr="000C7F37"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942" w:type="dxa"/>
          </w:tcPr>
          <w:p w14:paraId="43F2853B" w14:textId="1589C414" w:rsidR="00E53441" w:rsidRPr="000C7F37" w:rsidRDefault="00E53441" w:rsidP="00E53441">
            <w:pPr>
              <w:pStyle w:val="Bezodstpw"/>
              <w:rPr>
                <w:color w:val="000000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-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="003F6C40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A93E1E" w:rsidRPr="000C7F37">
              <w:rPr>
                <w:rFonts w:eastAsia="Calibri"/>
                <w:sz w:val="18"/>
                <w:szCs w:val="18"/>
                <w:lang w:eastAsia="en-US"/>
              </w:rPr>
              <w:t>tematów</w:t>
            </w:r>
            <w:r w:rsidR="00A93E1E"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 w:rsidR="006879C1">
              <w:rPr>
                <w:color w:val="000000"/>
                <w:sz w:val="18"/>
                <w:szCs w:val="18"/>
              </w:rPr>
              <w:t>SPORT, PAŃSTWO I SPOŁECZEŃSTWO</w:t>
            </w:r>
            <w:r w:rsidR="006879C1"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="00B67AFF" w:rsidRPr="000C7F37">
              <w:rPr>
                <w:b/>
                <w:color w:val="000000"/>
                <w:sz w:val="18"/>
                <w:szCs w:val="18"/>
              </w:rPr>
              <w:t>z trudnością</w:t>
            </w:r>
            <w:r w:rsidRPr="000C7F37">
              <w:rPr>
                <w:color w:val="000000"/>
                <w:sz w:val="18"/>
                <w:szCs w:val="18"/>
              </w:rPr>
              <w:t xml:space="preserve"> się nim, posługuje,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</w:p>
          <w:p w14:paraId="49EDFB87" w14:textId="77777777" w:rsidR="006730F4" w:rsidRPr="000C7F37" w:rsidRDefault="006730F4" w:rsidP="00E5344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E53441" w:rsidRPr="000C7F37" w14:paraId="7012E03C" w14:textId="77777777" w:rsidTr="007A4D84">
        <w:trPr>
          <w:trHeight w:val="1559"/>
        </w:trPr>
        <w:tc>
          <w:tcPr>
            <w:tcW w:w="823" w:type="dxa"/>
            <w:gridSpan w:val="2"/>
            <w:vMerge/>
          </w:tcPr>
          <w:p w14:paraId="64DAC9AC" w14:textId="77777777" w:rsidR="00E53441" w:rsidRPr="000C7F37" w:rsidRDefault="00E53441">
            <w:pPr>
              <w:rPr>
                <w:b/>
              </w:rPr>
            </w:pPr>
          </w:p>
        </w:tc>
        <w:tc>
          <w:tcPr>
            <w:tcW w:w="1724" w:type="dxa"/>
          </w:tcPr>
          <w:p w14:paraId="3877C4B8" w14:textId="77777777" w:rsidR="00E53441" w:rsidRPr="000C7F37" w:rsidRDefault="006730F4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835" w:type="dxa"/>
          </w:tcPr>
          <w:p w14:paraId="65C29CA2" w14:textId="3E5469D8" w:rsidR="00E53441" w:rsidRPr="000C7F37" w:rsidRDefault="00B842EA" w:rsidP="0099674E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="00E53441"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6879C1">
              <w:rPr>
                <w:rFonts w:eastAsia="Calibri"/>
                <w:sz w:val="18"/>
                <w:szCs w:val="18"/>
                <w:lang w:eastAsia="en-US"/>
              </w:rPr>
              <w:t xml:space="preserve">składnię czasowników </w:t>
            </w:r>
            <w:r w:rsidR="00A93E1E" w:rsidRPr="00A93E1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i </w:t>
            </w:r>
            <w:r w:rsidR="00E53441" w:rsidRPr="000C7F37"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j</w:t>
            </w:r>
            <w:r w:rsidR="006879C1"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E53441" w:rsidRPr="000C7F37"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14:paraId="52A72C25" w14:textId="7C77678D" w:rsidR="00E53441" w:rsidRPr="006879C1" w:rsidRDefault="006879C1" w:rsidP="006879C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>określniki ilościowe i</w:t>
            </w:r>
            <w:r w:rsidRPr="00A93E1E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 j</w:t>
            </w:r>
            <w:r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977" w:type="dxa"/>
          </w:tcPr>
          <w:p w14:paraId="72555896" w14:textId="27AEB091" w:rsidR="00E53441" w:rsidRPr="000C7F37" w:rsidRDefault="00E53441" w:rsidP="0099674E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6879C1">
              <w:rPr>
                <w:rFonts w:eastAsia="Calibri"/>
                <w:sz w:val="18"/>
                <w:szCs w:val="18"/>
                <w:lang w:eastAsia="en-US"/>
              </w:rPr>
              <w:t xml:space="preserve">składnię czasowników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="00B842EA"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="00B842EA"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 stosować</w:t>
            </w:r>
            <w:r w:rsidR="006879C1">
              <w:rPr>
                <w:rFonts w:eastAsia="Calibri"/>
                <w:sz w:val="18"/>
                <w:szCs w:val="18"/>
                <w:lang w:eastAsia="en-US"/>
              </w:rPr>
              <w:t xml:space="preserve"> ją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55A1CA3A" w14:textId="43A2E6DE" w:rsidR="00E53441" w:rsidRPr="006879C1" w:rsidRDefault="006879C1" w:rsidP="006879C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określniki ilościowe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</w:tc>
        <w:tc>
          <w:tcPr>
            <w:tcW w:w="2693" w:type="dxa"/>
          </w:tcPr>
          <w:p w14:paraId="3AD7EF75" w14:textId="5BC82134" w:rsidR="00B842EA" w:rsidRPr="000C7F37" w:rsidRDefault="00B842EA" w:rsidP="00B842EA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6879C1">
              <w:rPr>
                <w:rFonts w:eastAsia="Calibri"/>
                <w:sz w:val="18"/>
                <w:szCs w:val="18"/>
                <w:lang w:eastAsia="en-US"/>
              </w:rPr>
              <w:t>składnię czasowników</w:t>
            </w:r>
            <w:r w:rsidR="00A93E1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 potrafi j</w:t>
            </w:r>
            <w:r w:rsidR="006879C1"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14:paraId="4DA88B0B" w14:textId="78F95BEE" w:rsidR="00E53441" w:rsidRPr="006879C1" w:rsidRDefault="006879C1" w:rsidP="006879C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określniki ilościowe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 potrafi j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</w:tc>
        <w:tc>
          <w:tcPr>
            <w:tcW w:w="2942" w:type="dxa"/>
          </w:tcPr>
          <w:p w14:paraId="55EB1277" w14:textId="55E67F7F" w:rsidR="00B842EA" w:rsidRPr="000C7F37" w:rsidRDefault="00B842EA" w:rsidP="00B842EA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6879C1">
              <w:rPr>
                <w:rFonts w:eastAsia="Calibri"/>
                <w:sz w:val="18"/>
                <w:szCs w:val="18"/>
                <w:lang w:eastAsia="en-US"/>
              </w:rPr>
              <w:t xml:space="preserve">składnię </w:t>
            </w:r>
            <w:r w:rsidR="003108CB">
              <w:rPr>
                <w:rFonts w:eastAsia="Calibri"/>
                <w:sz w:val="18"/>
                <w:szCs w:val="18"/>
                <w:lang w:eastAsia="en-US"/>
              </w:rPr>
              <w:t>czasowników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z trud</w:t>
            </w:r>
            <w:r w:rsidR="00B67AFF"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nością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 j</w:t>
            </w:r>
            <w:r w:rsidR="006879C1">
              <w:rPr>
                <w:rFonts w:eastAsia="Calibri"/>
                <w:sz w:val="18"/>
                <w:szCs w:val="18"/>
                <w:lang w:eastAsia="en-US"/>
              </w:rPr>
              <w:t>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14:paraId="0D577AE8" w14:textId="277F3BCD" w:rsidR="00E53441" w:rsidRPr="006879C1" w:rsidRDefault="006879C1" w:rsidP="006879C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>określniki ilościowe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trudnością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 j</w:t>
            </w:r>
            <w:r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</w:tc>
      </w:tr>
      <w:tr w:rsidR="00E53441" w:rsidRPr="000C7F37" w14:paraId="15E8C68D" w14:textId="77777777" w:rsidTr="006879C1">
        <w:trPr>
          <w:trHeight w:val="1791"/>
        </w:trPr>
        <w:tc>
          <w:tcPr>
            <w:tcW w:w="823" w:type="dxa"/>
            <w:gridSpan w:val="2"/>
            <w:vMerge/>
          </w:tcPr>
          <w:p w14:paraId="1F31425A" w14:textId="77777777" w:rsidR="00E53441" w:rsidRPr="000C7F37" w:rsidRDefault="00E53441">
            <w:pPr>
              <w:rPr>
                <w:b/>
              </w:rPr>
            </w:pPr>
          </w:p>
        </w:tc>
        <w:tc>
          <w:tcPr>
            <w:tcW w:w="1724" w:type="dxa"/>
          </w:tcPr>
          <w:p w14:paraId="3FCB478B" w14:textId="77777777" w:rsidR="00E53441" w:rsidRPr="000C7F37" w:rsidRDefault="00E53441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835" w:type="dxa"/>
          </w:tcPr>
          <w:p w14:paraId="19214A90" w14:textId="05279778" w:rsidR="00E53441" w:rsidRPr="000C7F37" w:rsidRDefault="0040353B" w:rsidP="006879C1">
            <w:pPr>
              <w:pStyle w:val="Akapitzlist1"/>
              <w:ind w:left="0"/>
              <w:rPr>
                <w:b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3F6C40">
              <w:rPr>
                <w:b/>
                <w:sz w:val="18"/>
                <w:szCs w:val="18"/>
              </w:rPr>
              <w:t>/</w:t>
            </w:r>
            <w:r w:rsidR="005968F8"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="005968F8"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14:paraId="14F61924" w14:textId="5117D649" w:rsidR="00E53441" w:rsidRPr="000C7F37" w:rsidRDefault="0040353B" w:rsidP="006879C1">
            <w:pPr>
              <w:pStyle w:val="Akapitzlist1"/>
              <w:ind w:left="0"/>
              <w:rPr>
                <w:b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3F6C40">
              <w:rPr>
                <w:b/>
                <w:sz w:val="18"/>
                <w:szCs w:val="18"/>
              </w:rPr>
              <w:t>/</w:t>
            </w:r>
            <w:r w:rsidR="005968F8"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="005968F8"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693" w:type="dxa"/>
          </w:tcPr>
          <w:p w14:paraId="6CDC734A" w14:textId="2269925E" w:rsidR="00E53441" w:rsidRPr="000C7F37" w:rsidRDefault="0040353B" w:rsidP="006879C1">
            <w:pPr>
              <w:pStyle w:val="Akapitzlist1"/>
              <w:ind w:left="0"/>
              <w:rPr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rozwiniętego/</w:t>
            </w:r>
            <w:r w:rsidR="005968F8"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="005968F8"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942" w:type="dxa"/>
          </w:tcPr>
          <w:p w14:paraId="603FD83D" w14:textId="0A16889C" w:rsidR="00D4210A" w:rsidRPr="000C7F37" w:rsidRDefault="0040353B" w:rsidP="00B67AFF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rozwiniętego/</w:t>
            </w:r>
            <w:r w:rsidR="005968F8"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="005968F8"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sz w:val="18"/>
                <w:szCs w:val="18"/>
              </w:rPr>
              <w:t>)</w:t>
            </w:r>
          </w:p>
          <w:p w14:paraId="0C578DD4" w14:textId="77777777" w:rsidR="00E53441" w:rsidRPr="000C7F37" w:rsidRDefault="00E53441" w:rsidP="00B67AFF">
            <w:pPr>
              <w:pStyle w:val="Akapitzlist1"/>
              <w:ind w:left="360"/>
              <w:rPr>
                <w:b/>
                <w:sz w:val="18"/>
                <w:szCs w:val="18"/>
              </w:rPr>
            </w:pPr>
          </w:p>
        </w:tc>
      </w:tr>
      <w:tr w:rsidR="007C3B2B" w:rsidRPr="000C7F37" w14:paraId="7189D08B" w14:textId="77777777" w:rsidTr="00470E6B">
        <w:tc>
          <w:tcPr>
            <w:tcW w:w="823" w:type="dxa"/>
            <w:gridSpan w:val="2"/>
            <w:vMerge w:val="restart"/>
            <w:textDirection w:val="btLr"/>
          </w:tcPr>
          <w:p w14:paraId="1E15BC1B" w14:textId="77777777" w:rsidR="007C3B2B" w:rsidRPr="000C7F37" w:rsidRDefault="007C3B2B" w:rsidP="00470E6B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724" w:type="dxa"/>
          </w:tcPr>
          <w:p w14:paraId="42DE2A14" w14:textId="77777777" w:rsidR="007C3B2B" w:rsidRPr="000C7F37" w:rsidRDefault="007C3B2B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835" w:type="dxa"/>
          </w:tcPr>
          <w:p w14:paraId="60012C09" w14:textId="77777777" w:rsidR="007C3B2B" w:rsidRPr="000C7F37" w:rsidRDefault="007C3B2B" w:rsidP="0099674E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7A254FF8" w14:textId="77777777" w:rsidR="00A93E1E" w:rsidRDefault="00A93E1E" w:rsidP="00A93E1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1BA6654" w14:textId="77777777" w:rsidR="006879C1" w:rsidRDefault="006879C1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6F48912" w14:textId="77777777" w:rsidR="006879C1" w:rsidRDefault="006879C1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46016E22" w14:textId="3E3B4863" w:rsidR="007C3B2B" w:rsidRPr="007A4D84" w:rsidRDefault="006879C1" w:rsidP="006879C1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977" w:type="dxa"/>
          </w:tcPr>
          <w:p w14:paraId="3FEAF1DB" w14:textId="77777777" w:rsidR="007C3B2B" w:rsidRPr="000C7F37" w:rsidRDefault="007C3B2B" w:rsidP="00D4210A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12B12FB5" w14:textId="77777777" w:rsidR="00A93E1E" w:rsidRDefault="00A93E1E" w:rsidP="00A93E1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1472A418" w14:textId="77777777" w:rsidR="006879C1" w:rsidRDefault="006879C1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D0DF554" w14:textId="77777777" w:rsidR="006879C1" w:rsidRDefault="006879C1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60341C4D" w14:textId="6B894B5D" w:rsidR="007C3B2B" w:rsidRPr="00A93E1E" w:rsidRDefault="006879C1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693" w:type="dxa"/>
          </w:tcPr>
          <w:p w14:paraId="4A2E9D4C" w14:textId="1DC6BC59" w:rsidR="007C3B2B" w:rsidRPr="000C7F37" w:rsidRDefault="007C3B2B" w:rsidP="00D4210A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="00DB328B" w:rsidRPr="000C7F37">
              <w:rPr>
                <w:b/>
                <w:sz w:val="18"/>
                <w:szCs w:val="18"/>
              </w:rPr>
              <w:t xml:space="preserve">część </w:t>
            </w:r>
            <w:r w:rsidR="00DB328B" w:rsidRPr="000C7F37">
              <w:rPr>
                <w:sz w:val="18"/>
                <w:szCs w:val="18"/>
              </w:rPr>
              <w:t>kluczowych</w:t>
            </w:r>
            <w:r w:rsidRPr="000C7F37">
              <w:rPr>
                <w:sz w:val="18"/>
                <w:szCs w:val="18"/>
              </w:rPr>
              <w:t xml:space="preserve">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(znajduje w tekście określone </w:t>
            </w:r>
            <w:r w:rsidR="00DB328B" w:rsidRPr="000C7F37">
              <w:rPr>
                <w:sz w:val="18"/>
                <w:szCs w:val="18"/>
              </w:rPr>
              <w:t>informacje</w:t>
            </w:r>
            <w:r w:rsidR="00DB328B" w:rsidRPr="000C7F37">
              <w:rPr>
                <w:b/>
                <w:sz w:val="18"/>
                <w:szCs w:val="18"/>
              </w:rPr>
              <w:t>), i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często popełniając błędy:</w:t>
            </w:r>
          </w:p>
          <w:p w14:paraId="57033D8E" w14:textId="77777777" w:rsidR="00A93E1E" w:rsidRDefault="00A93E1E" w:rsidP="00A93E1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955334F" w14:textId="77777777" w:rsidR="006879C1" w:rsidRDefault="006879C1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49E2986" w14:textId="77777777" w:rsidR="006879C1" w:rsidRDefault="006879C1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774EB5CC" w14:textId="22ABF2FE" w:rsidR="007C3B2B" w:rsidRPr="00A93E1E" w:rsidRDefault="006879C1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  <w:tc>
          <w:tcPr>
            <w:tcW w:w="2942" w:type="dxa"/>
          </w:tcPr>
          <w:p w14:paraId="21A14D9F" w14:textId="694179A3" w:rsidR="007C3B2B" w:rsidRPr="000C7F37" w:rsidRDefault="007C3B2B" w:rsidP="00D4210A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="00924B9F"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</w:t>
            </w:r>
            <w:r w:rsidR="00924B9F" w:rsidRPr="000C7F37">
              <w:rPr>
                <w:b/>
                <w:bCs/>
                <w:sz w:val="18"/>
                <w:szCs w:val="18"/>
              </w:rPr>
              <w:t>:</w:t>
            </w:r>
          </w:p>
          <w:p w14:paraId="148E1097" w14:textId="77777777" w:rsidR="00A93E1E" w:rsidRDefault="00A93E1E" w:rsidP="00A93E1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37A4ACB5" w14:textId="77777777" w:rsidR="006879C1" w:rsidRDefault="006879C1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382804F" w14:textId="77777777" w:rsidR="006879C1" w:rsidRDefault="006879C1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zdania określonymi informacjami</w:t>
            </w:r>
          </w:p>
          <w:p w14:paraId="1B1AE32C" w14:textId="00812767" w:rsidR="007C3B2B" w:rsidRPr="00A93E1E" w:rsidRDefault="006879C1" w:rsidP="006879C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</w:tc>
      </w:tr>
      <w:tr w:rsidR="007C3B2B" w:rsidRPr="000C7F37" w14:paraId="7E8E9F6D" w14:textId="77777777" w:rsidTr="00D166EC">
        <w:tc>
          <w:tcPr>
            <w:tcW w:w="823" w:type="dxa"/>
            <w:gridSpan w:val="2"/>
            <w:vMerge/>
          </w:tcPr>
          <w:p w14:paraId="4F12623A" w14:textId="77777777" w:rsidR="007C3B2B" w:rsidRPr="000C7F37" w:rsidRDefault="007C3B2B">
            <w:pPr>
              <w:rPr>
                <w:b/>
              </w:rPr>
            </w:pPr>
          </w:p>
        </w:tc>
        <w:tc>
          <w:tcPr>
            <w:tcW w:w="1724" w:type="dxa"/>
          </w:tcPr>
          <w:p w14:paraId="0F4F1D1F" w14:textId="77777777" w:rsidR="007C3B2B" w:rsidRPr="000C7F37" w:rsidRDefault="007C3B2B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  <w:p w14:paraId="691CDDC4" w14:textId="77777777" w:rsidR="007C3B2B" w:rsidRPr="000C7F37" w:rsidRDefault="007C3B2B">
            <w:pPr>
              <w:rPr>
                <w:b/>
              </w:rPr>
            </w:pPr>
          </w:p>
          <w:p w14:paraId="13748830" w14:textId="77777777" w:rsidR="007C3B2B" w:rsidRPr="000C7F37" w:rsidRDefault="007C3B2B">
            <w:pPr>
              <w:rPr>
                <w:b/>
              </w:rPr>
            </w:pPr>
          </w:p>
          <w:p w14:paraId="7899670F" w14:textId="77777777" w:rsidR="007C3B2B" w:rsidRPr="000C7F37" w:rsidRDefault="007C3B2B">
            <w:pPr>
              <w:rPr>
                <w:b/>
              </w:rPr>
            </w:pPr>
          </w:p>
          <w:p w14:paraId="3013B18C" w14:textId="77777777" w:rsidR="007C3B2B" w:rsidRPr="000C7F37" w:rsidRDefault="007C3B2B">
            <w:pPr>
              <w:rPr>
                <w:b/>
              </w:rPr>
            </w:pPr>
          </w:p>
          <w:p w14:paraId="7E8F0E83" w14:textId="77777777" w:rsidR="007C3B2B" w:rsidRPr="000C7F37" w:rsidRDefault="007C3B2B">
            <w:pPr>
              <w:rPr>
                <w:b/>
              </w:rPr>
            </w:pPr>
          </w:p>
        </w:tc>
        <w:tc>
          <w:tcPr>
            <w:tcW w:w="2835" w:type="dxa"/>
          </w:tcPr>
          <w:p w14:paraId="512CC2CE" w14:textId="77777777" w:rsidR="007C3B2B" w:rsidRPr="000C7F37" w:rsidRDefault="007C3B2B" w:rsidP="0099674E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</w:t>
            </w:r>
            <w:r w:rsidRPr="000C7F37">
              <w:rPr>
                <w:sz w:val="18"/>
                <w:szCs w:val="18"/>
              </w:rPr>
              <w:lastRenderedPageBreak/>
              <w:t>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437746FE" w14:textId="77777777" w:rsidR="004C4253" w:rsidRDefault="004C4253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51EB648D" w14:textId="77777777" w:rsidR="004C4253" w:rsidRDefault="004C4253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4E7D4CBD" w14:textId="77777777" w:rsidR="004C4253" w:rsidRDefault="004C4253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37F5CE7F" w14:textId="77777777" w:rsidR="004C4253" w:rsidRDefault="004C4253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1F9D5427" w14:textId="6BFF9DD3" w:rsidR="007C3B2B" w:rsidRPr="00A93E1E" w:rsidRDefault="004C4253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977" w:type="dxa"/>
          </w:tcPr>
          <w:p w14:paraId="71B229CA" w14:textId="77777777" w:rsidR="007C3B2B" w:rsidRPr="000C7F37" w:rsidRDefault="007C3B2B" w:rsidP="0099674E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(znajduje w tekście określone </w:t>
            </w:r>
            <w:r w:rsidRPr="000C7F37">
              <w:rPr>
                <w:sz w:val="18"/>
                <w:szCs w:val="18"/>
              </w:rPr>
              <w:lastRenderedPageBreak/>
              <w:t>informacje)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3BEB1E40" w14:textId="77777777" w:rsidR="004C4253" w:rsidRDefault="004C4253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45F43E5D" w14:textId="77777777" w:rsidR="004C4253" w:rsidRDefault="004C4253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460949B4" w14:textId="77777777" w:rsidR="004C4253" w:rsidRDefault="004C4253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6D5D6903" w14:textId="77777777" w:rsidR="004C4253" w:rsidRDefault="004C4253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4AEBA875" w14:textId="33928423" w:rsidR="007C3B2B" w:rsidRPr="00A93E1E" w:rsidRDefault="004C4253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693" w:type="dxa"/>
          </w:tcPr>
          <w:p w14:paraId="4DAA7D13" w14:textId="77777777" w:rsidR="007C3B2B" w:rsidRPr="000C7F37" w:rsidRDefault="007C3B2B" w:rsidP="00455E5E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 xml:space="preserve">kluczowych informacji zawartych w przeczytanym tekście (znajduje w </w:t>
            </w:r>
            <w:r w:rsidRPr="000C7F37">
              <w:rPr>
                <w:sz w:val="18"/>
                <w:szCs w:val="18"/>
              </w:rPr>
              <w:lastRenderedPageBreak/>
              <w:t>tekście określone informacje)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często popełniając błędy:</w:t>
            </w:r>
          </w:p>
          <w:p w14:paraId="513E119A" w14:textId="77777777" w:rsidR="004C4253" w:rsidRDefault="004C4253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553614CA" w14:textId="77777777" w:rsidR="004C4253" w:rsidRDefault="004C4253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16C86D0A" w14:textId="77777777" w:rsidR="004C4253" w:rsidRDefault="004C4253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220BE270" w14:textId="77777777" w:rsidR="004C4253" w:rsidRDefault="004C4253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7CA46202" w14:textId="3CFAB94E" w:rsidR="007C3B2B" w:rsidRPr="0048386D" w:rsidRDefault="004C4253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  <w:tc>
          <w:tcPr>
            <w:tcW w:w="2942" w:type="dxa"/>
          </w:tcPr>
          <w:p w14:paraId="4950DACA" w14:textId="0FE44A85" w:rsidR="007C3B2B" w:rsidRPr="000C7F37" w:rsidRDefault="007C3B2B" w:rsidP="00455E5E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</w:t>
            </w:r>
            <w:r w:rsidRPr="000C7F37">
              <w:rPr>
                <w:sz w:val="18"/>
                <w:szCs w:val="18"/>
              </w:rPr>
              <w:lastRenderedPageBreak/>
              <w:t>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</w:t>
            </w:r>
            <w:r w:rsidR="00924B9F" w:rsidRPr="000C7F37">
              <w:rPr>
                <w:b/>
                <w:bCs/>
                <w:sz w:val="18"/>
                <w:szCs w:val="18"/>
              </w:rPr>
              <w:t>:</w:t>
            </w:r>
          </w:p>
          <w:p w14:paraId="661226C0" w14:textId="77777777" w:rsidR="004C4253" w:rsidRDefault="004C4253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616573FE" w14:textId="77777777" w:rsidR="004C4253" w:rsidRDefault="004C4253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odróżnia fakty od opinii</w:t>
            </w:r>
          </w:p>
          <w:p w14:paraId="0C1FD083" w14:textId="77777777" w:rsidR="004C4253" w:rsidRDefault="004C4253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rozpoznaje związki pomiędzy poszczególnymi częściami tekstu</w:t>
            </w:r>
          </w:p>
          <w:p w14:paraId="3B8EE105" w14:textId="77777777" w:rsidR="004C4253" w:rsidRDefault="004C4253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4F51574A" w14:textId="735B55D4" w:rsidR="007C3B2B" w:rsidRPr="0048386D" w:rsidRDefault="004C4253" w:rsidP="004C4253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</w:tc>
      </w:tr>
      <w:tr w:rsidR="007C3B2B" w:rsidRPr="000C7F37" w14:paraId="15459D95" w14:textId="77777777" w:rsidTr="00D166EC">
        <w:tc>
          <w:tcPr>
            <w:tcW w:w="823" w:type="dxa"/>
            <w:gridSpan w:val="2"/>
            <w:vMerge/>
          </w:tcPr>
          <w:p w14:paraId="408707DE" w14:textId="77777777" w:rsidR="007C3B2B" w:rsidRPr="000C7F37" w:rsidRDefault="007C3B2B">
            <w:pPr>
              <w:rPr>
                <w:b/>
              </w:rPr>
            </w:pPr>
          </w:p>
        </w:tc>
        <w:tc>
          <w:tcPr>
            <w:tcW w:w="1724" w:type="dxa"/>
          </w:tcPr>
          <w:p w14:paraId="17459F73" w14:textId="77777777" w:rsidR="007C3B2B" w:rsidRPr="000C7F37" w:rsidRDefault="007C3B2B">
            <w:pPr>
              <w:rPr>
                <w:b/>
                <w:highlight w:val="yellow"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2835" w:type="dxa"/>
          </w:tcPr>
          <w:p w14:paraId="6502C369" w14:textId="77777777" w:rsidR="007C3B2B" w:rsidRPr="000C7F37" w:rsidRDefault="007C3B2B" w:rsidP="009E4F62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1961C5C8" w14:textId="77777777" w:rsidR="004C4253" w:rsidRDefault="004C4253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samodzielnie</w:t>
            </w:r>
            <w:r>
              <w:rPr>
                <w:noProof/>
                <w:sz w:val="18"/>
                <w:szCs w:val="18"/>
              </w:rPr>
              <w:t xml:space="preserve"> wypowiada się na temat uprawiania sportu</w:t>
            </w:r>
          </w:p>
          <w:p w14:paraId="56ED5C27" w14:textId="77777777" w:rsidR="004C4253" w:rsidRDefault="004C4253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róznicach pomiędzy oglądaniem wydarzenia sportowego w telewizji i na żywo</w:t>
            </w:r>
          </w:p>
          <w:p w14:paraId="6AF51D7B" w14:textId="77777777" w:rsidR="004C4253" w:rsidRPr="007F31A6" w:rsidRDefault="004C4253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opisuje osoby i sytuacje przedstawione na fotografii</w:t>
            </w:r>
          </w:p>
          <w:p w14:paraId="5878E54D" w14:textId="77777777" w:rsidR="004C4253" w:rsidRDefault="004C4253" w:rsidP="004C425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wyraża i uzasadnia uczucia i emocje</w:t>
            </w:r>
          </w:p>
          <w:p w14:paraId="3101B149" w14:textId="77777777" w:rsidR="004C4253" w:rsidRDefault="004C4253" w:rsidP="004C425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wymienia problemy współczesnego świata</w:t>
            </w:r>
          </w:p>
          <w:p w14:paraId="28FB1018" w14:textId="77777777" w:rsidR="004C4253" w:rsidRDefault="004C4253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sportach, które uprawia oraz sprzęcie potrzebnym do uprawiania sportu</w:t>
            </w:r>
          </w:p>
          <w:p w14:paraId="42A522A3" w14:textId="77777777" w:rsidR="004C4253" w:rsidRDefault="004C4253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>szczegółowo</w:t>
            </w:r>
            <w:r>
              <w:rPr>
                <w:noProof/>
                <w:sz w:val="18"/>
                <w:szCs w:val="18"/>
              </w:rPr>
              <w:t xml:space="preserve"> opowiada o dyscyplinach sportu, które chciałby spróbować</w:t>
            </w:r>
          </w:p>
          <w:p w14:paraId="542EB0B7" w14:textId="77777777" w:rsidR="004C4253" w:rsidRDefault="004C4253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swoich doświadczeniach zwązanych z byciem członkiem szkolnej drużyny sportowej</w:t>
            </w:r>
          </w:p>
          <w:p w14:paraId="1E3E2CBB" w14:textId="12826878" w:rsidR="004C4253" w:rsidRDefault="004C4253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14:paraId="5246CA04" w14:textId="77777777" w:rsidR="004C4253" w:rsidRDefault="004C4253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upodobania i preferencje</w:t>
            </w:r>
          </w:p>
          <w:p w14:paraId="00C0CB42" w14:textId="77777777" w:rsidR="004C4253" w:rsidRDefault="004C4253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006EDF4A" w14:textId="7F42413E" w:rsidR="007C3B2B" w:rsidRPr="0048386D" w:rsidRDefault="004C4253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60B94">
              <w:rPr>
                <w:rFonts w:cs="Calibri"/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3878B8E7" w14:textId="7E521D05" w:rsidR="007C3B2B" w:rsidRPr="000C7F37" w:rsidRDefault="007C3B2B" w:rsidP="0063350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 xml:space="preserve">popełniając nieliczne błędy </w:t>
            </w:r>
            <w:r w:rsidR="00DB328B" w:rsidRPr="000C7F37">
              <w:rPr>
                <w:rFonts w:cs="Arial"/>
                <w:b/>
                <w:sz w:val="18"/>
                <w:szCs w:val="18"/>
              </w:rPr>
              <w:t>niezakłócające</w:t>
            </w:r>
            <w:r w:rsidRPr="000C7F37">
              <w:rPr>
                <w:rFonts w:cs="Arial"/>
                <w:b/>
                <w:sz w:val="18"/>
                <w:szCs w:val="18"/>
              </w:rPr>
              <w:t xml:space="preserve">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006A94A5" w14:textId="56E89F1A" w:rsidR="004C4253" w:rsidRDefault="004C4253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wypowiada się na temat uprawiania sportu</w:t>
            </w:r>
          </w:p>
          <w:p w14:paraId="13D5329E" w14:textId="352C9B63" w:rsidR="004C4253" w:rsidRDefault="004C4253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róznicach pomiędzy oglądaniem wydarzenia sportowego w telewizji i na żywo</w:t>
            </w:r>
          </w:p>
          <w:p w14:paraId="7503A579" w14:textId="0B51F0DF" w:rsidR="004C4253" w:rsidRPr="007F31A6" w:rsidRDefault="004C4253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opisuje osoby i sytuacje przedstawione na fotografii</w:t>
            </w:r>
          </w:p>
          <w:p w14:paraId="27F002A4" w14:textId="642FDFE8" w:rsidR="004C4253" w:rsidRDefault="004C4253" w:rsidP="004C425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wyraża i uzasadnia uczucia i emocje</w:t>
            </w:r>
          </w:p>
          <w:p w14:paraId="3DA20A32" w14:textId="1BADBC3F" w:rsidR="004C4253" w:rsidRDefault="004C4253" w:rsidP="004C425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wymienia problemy współczesnego świata</w:t>
            </w:r>
          </w:p>
          <w:p w14:paraId="0C6DF7FC" w14:textId="731B851D" w:rsidR="004C4253" w:rsidRDefault="004C4253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sportach, które uprawia oraz sprzęcie potrzebnym do uprawiania sportu</w:t>
            </w:r>
          </w:p>
          <w:p w14:paraId="71CF2D86" w14:textId="01CEADA3" w:rsidR="004C4253" w:rsidRDefault="004C4253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dyscyplinach sportu, które chciałby spróbować</w:t>
            </w:r>
          </w:p>
          <w:p w14:paraId="3412699D" w14:textId="70E802AE" w:rsidR="004C4253" w:rsidRDefault="004C4253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opowiada o swoich doświadczeniach zwązanych z </w:t>
            </w:r>
            <w:r>
              <w:rPr>
                <w:noProof/>
                <w:sz w:val="18"/>
                <w:szCs w:val="18"/>
              </w:rPr>
              <w:lastRenderedPageBreak/>
              <w:t>byciem członkiem szkolnej drużyny sportowej</w:t>
            </w:r>
          </w:p>
          <w:p w14:paraId="416A704C" w14:textId="5A947E23" w:rsidR="004C4253" w:rsidRDefault="004C4253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14:paraId="2B62D94B" w14:textId="305FFFCE" w:rsidR="004C4253" w:rsidRDefault="004C4253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upodobania i preferencje</w:t>
            </w:r>
          </w:p>
          <w:p w14:paraId="0A36E93E" w14:textId="6DE5548E" w:rsidR="004C4253" w:rsidRDefault="004C4253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6DF6860B" w14:textId="11E9B9CF" w:rsidR="007C3B2B" w:rsidRPr="0048386D" w:rsidRDefault="004C4253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A7E7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693" w:type="dxa"/>
          </w:tcPr>
          <w:p w14:paraId="2581461D" w14:textId="77777777" w:rsidR="007C3B2B" w:rsidRPr="000C7F37" w:rsidRDefault="007C3B2B" w:rsidP="0063350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552F0EEB" w14:textId="77777777" w:rsidR="004C4253" w:rsidRDefault="004C4253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wypowiada się na temat uprawiania sportu</w:t>
            </w:r>
          </w:p>
          <w:p w14:paraId="095C329A" w14:textId="77777777" w:rsidR="004C4253" w:rsidRDefault="004C4253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róznicach pomiędzy oglądaniem wydarzenia sportowego w telewizji i na żywo</w:t>
            </w:r>
          </w:p>
          <w:p w14:paraId="310E00A2" w14:textId="77777777" w:rsidR="004C4253" w:rsidRDefault="004C4253" w:rsidP="004C425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opisuje osoby i sytuacje przedstawione na fotografii</w:t>
            </w:r>
          </w:p>
          <w:p w14:paraId="013B13A8" w14:textId="77777777" w:rsidR="004C4253" w:rsidRDefault="004C4253" w:rsidP="004C425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wyraża i uzasadnia uczucia i emocje</w:t>
            </w:r>
          </w:p>
          <w:p w14:paraId="526DCE79" w14:textId="77777777" w:rsidR="004C4253" w:rsidRDefault="004C4253" w:rsidP="004C425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wymienia problemy współczesnego świata</w:t>
            </w:r>
          </w:p>
          <w:p w14:paraId="5996EBDF" w14:textId="77777777" w:rsidR="004C4253" w:rsidRDefault="004C4253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sportach, które uprawia oraz sprzęcie potrzebnym do uprawiania sportu</w:t>
            </w:r>
          </w:p>
          <w:p w14:paraId="0DE3AF3E" w14:textId="77777777" w:rsidR="004C4253" w:rsidRDefault="004C4253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lastRenderedPageBreak/>
              <w:t>w kilku zdaniach</w:t>
            </w:r>
            <w:r>
              <w:rPr>
                <w:noProof/>
                <w:sz w:val="18"/>
                <w:szCs w:val="18"/>
              </w:rPr>
              <w:t xml:space="preserve"> opowiada o dyscyplinach sportu, które chciałby spróbować</w:t>
            </w:r>
          </w:p>
          <w:p w14:paraId="72C6A035" w14:textId="77777777" w:rsidR="004C4253" w:rsidRPr="007F31A6" w:rsidRDefault="004C4253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C776D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opowiada o swoich doświadczeniach zwązanych z byciem członkiem szkolnej drużyny sportowej</w:t>
            </w:r>
          </w:p>
          <w:p w14:paraId="48FD046B" w14:textId="77777777" w:rsidR="004C4253" w:rsidRDefault="004C4253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14:paraId="2D9F5DC1" w14:textId="77777777" w:rsidR="004C4253" w:rsidRDefault="004C4253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upodobania i preferencje</w:t>
            </w:r>
          </w:p>
          <w:p w14:paraId="55DC89A2" w14:textId="77777777" w:rsidR="004C4253" w:rsidRDefault="004C4253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20CFF64F" w14:textId="545500B4" w:rsidR="007C3B2B" w:rsidRPr="000C7F37" w:rsidRDefault="0048386D" w:rsidP="00FE5DC8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48386D"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5A7E73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42" w:type="dxa"/>
          </w:tcPr>
          <w:p w14:paraId="652905EB" w14:textId="77777777" w:rsidR="007C3B2B" w:rsidRPr="000C7F37" w:rsidRDefault="007C3B2B" w:rsidP="00633504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2FFD94B2" w14:textId="6F1E8E50" w:rsidR="004C4253" w:rsidRDefault="004C4253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wypowiada się na temat uprawiania sportu</w:t>
            </w:r>
          </w:p>
          <w:p w14:paraId="2E3E493B" w14:textId="1F125B78" w:rsidR="004C4253" w:rsidRDefault="004C4253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róznicach pomiędzy oglądaniem wydarzenia sportowego w telewizji i na żywo</w:t>
            </w:r>
          </w:p>
          <w:p w14:paraId="268C2ABC" w14:textId="5E0644D6" w:rsidR="004C4253" w:rsidRDefault="004C4253" w:rsidP="004C425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opisuje osoby i sytuacje przedstawione na fotografii</w:t>
            </w:r>
          </w:p>
          <w:p w14:paraId="6A504104" w14:textId="2953D915" w:rsidR="004C4253" w:rsidRDefault="00FE5DC8" w:rsidP="004C425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E5DC8">
              <w:rPr>
                <w:b/>
                <w:sz w:val="18"/>
                <w:szCs w:val="18"/>
              </w:rPr>
              <w:t>zdawkowo</w:t>
            </w:r>
            <w:r>
              <w:rPr>
                <w:bCs/>
                <w:sz w:val="18"/>
                <w:szCs w:val="18"/>
              </w:rPr>
              <w:t xml:space="preserve"> </w:t>
            </w:r>
            <w:r w:rsidR="004C4253">
              <w:rPr>
                <w:bCs/>
                <w:sz w:val="18"/>
                <w:szCs w:val="18"/>
              </w:rPr>
              <w:t>wyraża i uzasadnia uczucia i emocje</w:t>
            </w:r>
          </w:p>
          <w:p w14:paraId="23DB24AD" w14:textId="43C5863B" w:rsidR="004C4253" w:rsidRDefault="00FE5DC8" w:rsidP="004C4253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 w:rsidRPr="00FE5DC8">
              <w:rPr>
                <w:b/>
                <w:sz w:val="18"/>
                <w:szCs w:val="18"/>
              </w:rPr>
              <w:t>zdawkowo</w:t>
            </w:r>
            <w:r>
              <w:rPr>
                <w:bCs/>
                <w:sz w:val="18"/>
                <w:szCs w:val="18"/>
              </w:rPr>
              <w:t xml:space="preserve"> </w:t>
            </w:r>
            <w:r w:rsidR="004C4253">
              <w:rPr>
                <w:bCs/>
                <w:sz w:val="18"/>
                <w:szCs w:val="18"/>
              </w:rPr>
              <w:t>wymienia problemy współczesnego świata</w:t>
            </w:r>
          </w:p>
          <w:p w14:paraId="291ABBBE" w14:textId="54228C8D" w:rsidR="004C4253" w:rsidRDefault="004C4253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sportach, które uprawia oraz sprzęcie potrzebnym do uprawiania sportu</w:t>
            </w:r>
          </w:p>
          <w:p w14:paraId="01A13906" w14:textId="06BDABA2" w:rsidR="004C4253" w:rsidRDefault="004C4253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dyscyplinach sportu, które chciałby spróbować</w:t>
            </w:r>
          </w:p>
          <w:p w14:paraId="21155C38" w14:textId="5D8089A8" w:rsidR="004C4253" w:rsidRPr="007F31A6" w:rsidRDefault="004C4253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opowiada o swoich doświadczeniach zwązanych z </w:t>
            </w:r>
            <w:r>
              <w:rPr>
                <w:noProof/>
                <w:sz w:val="18"/>
                <w:szCs w:val="18"/>
              </w:rPr>
              <w:lastRenderedPageBreak/>
              <w:t>byciem członkiem szkolnej drużyny sportowej</w:t>
            </w:r>
          </w:p>
          <w:p w14:paraId="4B7F9D4C" w14:textId="0BBB686B" w:rsidR="004C4253" w:rsidRDefault="00FE5DC8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E5DC8">
              <w:rPr>
                <w:b/>
                <w:sz w:val="18"/>
                <w:szCs w:val="18"/>
              </w:rPr>
              <w:t>zdawkowo</w:t>
            </w:r>
            <w:r>
              <w:rPr>
                <w:bCs/>
                <w:sz w:val="18"/>
                <w:szCs w:val="18"/>
              </w:rPr>
              <w:t xml:space="preserve"> </w:t>
            </w:r>
            <w:r w:rsidR="004C4253">
              <w:rPr>
                <w:noProof/>
                <w:sz w:val="18"/>
                <w:szCs w:val="18"/>
              </w:rPr>
              <w:t>wyraża i uzasadnia swoje opinie, pyta o opinie rozmówcy</w:t>
            </w:r>
          </w:p>
          <w:p w14:paraId="79C2407D" w14:textId="2FA18253" w:rsidR="004C4253" w:rsidRDefault="00FE5DC8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E5DC8">
              <w:rPr>
                <w:b/>
                <w:sz w:val="18"/>
                <w:szCs w:val="18"/>
              </w:rPr>
              <w:t>zdawkowo</w:t>
            </w:r>
            <w:r>
              <w:rPr>
                <w:bCs/>
                <w:sz w:val="18"/>
                <w:szCs w:val="18"/>
              </w:rPr>
              <w:t xml:space="preserve"> </w:t>
            </w:r>
            <w:r w:rsidR="004C4253">
              <w:rPr>
                <w:noProof/>
                <w:sz w:val="18"/>
                <w:szCs w:val="18"/>
              </w:rPr>
              <w:t>wyraża upodobania i preferencje</w:t>
            </w:r>
          </w:p>
          <w:p w14:paraId="2C30F5B2" w14:textId="62117F7E" w:rsidR="004C4253" w:rsidRDefault="00FE5DC8" w:rsidP="004C425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FE5DC8">
              <w:rPr>
                <w:b/>
                <w:sz w:val="18"/>
                <w:szCs w:val="18"/>
              </w:rPr>
              <w:t>zdawkowo</w:t>
            </w:r>
            <w:r>
              <w:rPr>
                <w:bCs/>
                <w:sz w:val="18"/>
                <w:szCs w:val="18"/>
              </w:rPr>
              <w:t xml:space="preserve"> </w:t>
            </w:r>
            <w:r w:rsidR="004C4253">
              <w:rPr>
                <w:noProof/>
                <w:sz w:val="18"/>
                <w:szCs w:val="18"/>
              </w:rPr>
              <w:t>wyraża pewność, przypuszcenie, wątpliwość</w:t>
            </w:r>
          </w:p>
          <w:p w14:paraId="142CA447" w14:textId="34BF5A54" w:rsidR="007C3B2B" w:rsidRPr="000C7F37" w:rsidRDefault="007C3B2B" w:rsidP="0063350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przekazuje w języku angielskim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informacje sformułowane w języku polskim</w:t>
            </w:r>
            <w:r w:rsidR="0048386D">
              <w:rPr>
                <w:sz w:val="18"/>
                <w:szCs w:val="18"/>
              </w:rPr>
              <w:t xml:space="preserve"> i obcym</w:t>
            </w:r>
          </w:p>
          <w:p w14:paraId="0FA703B3" w14:textId="77777777" w:rsidR="007C3B2B" w:rsidRPr="000C7F37" w:rsidRDefault="007C3B2B" w:rsidP="0099674E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7C3B2B" w:rsidRPr="000C7F37" w14:paraId="7E3AA14E" w14:textId="77777777" w:rsidTr="00D166EC">
        <w:trPr>
          <w:trHeight w:val="1216"/>
        </w:trPr>
        <w:tc>
          <w:tcPr>
            <w:tcW w:w="823" w:type="dxa"/>
            <w:gridSpan w:val="2"/>
            <w:vMerge/>
          </w:tcPr>
          <w:p w14:paraId="2ABB0F68" w14:textId="77777777" w:rsidR="007C3B2B" w:rsidRPr="000C7F37" w:rsidRDefault="007C3B2B">
            <w:pPr>
              <w:rPr>
                <w:b/>
              </w:rPr>
            </w:pPr>
          </w:p>
        </w:tc>
        <w:tc>
          <w:tcPr>
            <w:tcW w:w="1724" w:type="dxa"/>
          </w:tcPr>
          <w:p w14:paraId="654ADE0C" w14:textId="77777777" w:rsidR="007C3B2B" w:rsidRPr="000C7F37" w:rsidRDefault="007C3B2B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835" w:type="dxa"/>
          </w:tcPr>
          <w:p w14:paraId="04356754" w14:textId="7F6459F4" w:rsidR="007C3B2B" w:rsidRPr="000C7F37" w:rsidRDefault="007C3B2B" w:rsidP="009E4F62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słownictwa i struktur gramatycznych (lub popełniając sporadyczne błędy </w:t>
            </w:r>
            <w:r w:rsidR="00DB328B" w:rsidRPr="000C7F37">
              <w:rPr>
                <w:b/>
                <w:sz w:val="18"/>
                <w:szCs w:val="18"/>
              </w:rPr>
              <w:t>niezakłócające</w:t>
            </w:r>
            <w:r w:rsidRPr="000C7F37">
              <w:rPr>
                <w:b/>
                <w:sz w:val="18"/>
                <w:szCs w:val="18"/>
              </w:rPr>
              <w:t xml:space="preserve"> komunikacji)</w:t>
            </w:r>
            <w:r w:rsidR="00924B9F" w:rsidRPr="000C7F37">
              <w:rPr>
                <w:b/>
                <w:sz w:val="18"/>
                <w:szCs w:val="18"/>
              </w:rPr>
              <w:t>:</w:t>
            </w:r>
          </w:p>
          <w:p w14:paraId="0FC9A363" w14:textId="74C0ADAA" w:rsidR="007C3B2B" w:rsidRPr="000C7F37" w:rsidRDefault="007C3B2B" w:rsidP="009E4F62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 w:rsidR="00FE5DC8"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 w:rsidR="00FE5DC8">
              <w:rPr>
                <w:b/>
                <w:sz w:val="18"/>
                <w:szCs w:val="18"/>
              </w:rPr>
              <w:t>ą</w:t>
            </w:r>
            <w:r w:rsidRPr="000C7F37">
              <w:rPr>
                <w:sz w:val="18"/>
                <w:szCs w:val="18"/>
              </w:rPr>
              <w:t xml:space="preserve"> </w:t>
            </w:r>
            <w:r w:rsidR="00FE5DC8"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wyboru pomiędzy uprawianiem na zajęciach wychowania fizycznego sportów indywidualnych czy grupowych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58FE5010" w14:textId="64667F5F" w:rsidR="00FE5DC8" w:rsidRPr="000C7F37" w:rsidRDefault="00FE5DC8" w:rsidP="00FE5DC8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rozprawkę, w której przedstawia swoją opinię na temat prawa do uprawiania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sportu bez ponoszenia większych kosztów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  <w:p w14:paraId="208F05DD" w14:textId="2FDFFB7E" w:rsidR="00867DE3" w:rsidRDefault="00867DE3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A45C02"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A45C02"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48D094E9" w14:textId="782035B0" w:rsidR="007C3B2B" w:rsidRPr="000C7F37" w:rsidRDefault="00867DE3" w:rsidP="00FE5DC8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04ED905B" w14:textId="56FDA855" w:rsidR="007C3B2B" w:rsidRPr="000C7F37" w:rsidRDefault="007C3B2B" w:rsidP="009E4F62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="00DB328B" w:rsidRPr="000C7F37">
              <w:rPr>
                <w:sz w:val="18"/>
                <w:szCs w:val="18"/>
              </w:rPr>
              <w:t xml:space="preserve">zadowalający </w:t>
            </w:r>
            <w:r w:rsidR="00DB328B" w:rsidRPr="000C7F37">
              <w:rPr>
                <w:b/>
                <w:sz w:val="18"/>
                <w:szCs w:val="18"/>
              </w:rPr>
              <w:t>zakres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</w:t>
            </w:r>
            <w:r w:rsidR="00DB328B" w:rsidRPr="000C7F37">
              <w:rPr>
                <w:b/>
                <w:sz w:val="18"/>
                <w:szCs w:val="18"/>
              </w:rPr>
              <w:t>niezakłócające</w:t>
            </w:r>
            <w:r w:rsidRPr="000C7F37">
              <w:rPr>
                <w:b/>
                <w:sz w:val="18"/>
                <w:szCs w:val="18"/>
              </w:rPr>
              <w:t xml:space="preserve"> komunikacji)</w:t>
            </w:r>
            <w:r w:rsidR="00924B9F" w:rsidRPr="000C7F37">
              <w:rPr>
                <w:b/>
                <w:sz w:val="18"/>
                <w:szCs w:val="18"/>
              </w:rPr>
              <w:t>:</w:t>
            </w:r>
          </w:p>
          <w:p w14:paraId="28C7A124" w14:textId="3A732C52" w:rsidR="007C3B2B" w:rsidRPr="000C7F37" w:rsidRDefault="007C3B2B" w:rsidP="005C7402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 w:rsidR="00FE5DC8"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 w:rsidR="00FE5DC8">
              <w:rPr>
                <w:b/>
                <w:sz w:val="18"/>
                <w:szCs w:val="18"/>
              </w:rPr>
              <w:t>ą</w:t>
            </w:r>
            <w:r w:rsidRPr="000C7F37">
              <w:rPr>
                <w:sz w:val="18"/>
                <w:szCs w:val="18"/>
              </w:rPr>
              <w:t xml:space="preserve"> </w:t>
            </w:r>
            <w:r w:rsidR="00FE5DC8"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wyboru pomiędzy uprawianiem na zajęciach wychowania fizycznego sportów indywidualnych czy grupowych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713A2941" w14:textId="7238954E" w:rsidR="00FE5DC8" w:rsidRPr="000C7F37" w:rsidRDefault="00FE5DC8" w:rsidP="00FE5DC8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rozprawkę, w której przedstawia swoją opinię na temat prawa do uprawiania sportu bez ponoszenia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większych kosztów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083427AC" w14:textId="3EBFD4E2" w:rsidR="005C7402" w:rsidRDefault="005C7402" w:rsidP="005C7402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="00A45C02"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A45C02"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29F2AB50" w14:textId="4B795163" w:rsidR="007C3B2B" w:rsidRPr="005C7402" w:rsidRDefault="005C7402" w:rsidP="005C7402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  <w:r w:rsidRPr="005C7402">
              <w:rPr>
                <w:sz w:val="18"/>
                <w:szCs w:val="18"/>
              </w:rPr>
              <w:t xml:space="preserve"> </w:t>
            </w:r>
          </w:p>
        </w:tc>
        <w:tc>
          <w:tcPr>
            <w:tcW w:w="2693" w:type="dxa"/>
          </w:tcPr>
          <w:p w14:paraId="5DA2F5AD" w14:textId="24ECC7E8" w:rsidR="007C3B2B" w:rsidRPr="000C7F37" w:rsidRDefault="007C3B2B" w:rsidP="009E4F62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="00DB328B" w:rsidRPr="000C7F37">
              <w:rPr>
                <w:b/>
                <w:sz w:val="18"/>
                <w:szCs w:val="18"/>
              </w:rPr>
              <w:t>ograniczony zakres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  <w:r w:rsidR="00924B9F" w:rsidRPr="000C7F37">
              <w:rPr>
                <w:b/>
                <w:sz w:val="18"/>
                <w:szCs w:val="18"/>
              </w:rPr>
              <w:t>:</w:t>
            </w:r>
          </w:p>
          <w:p w14:paraId="4FB7D0FA" w14:textId="7A1BAB9E" w:rsidR="007C3B2B" w:rsidRPr="00FE5DC8" w:rsidRDefault="007C3B2B" w:rsidP="00FE5DC8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niespójn</w:t>
            </w:r>
            <w:r w:rsidR="00FE5DC8"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r w:rsidR="00FE5DC8">
              <w:rPr>
                <w:b/>
                <w:sz w:val="18"/>
                <w:szCs w:val="18"/>
              </w:rPr>
              <w:t xml:space="preserve">nielogiczną </w:t>
            </w:r>
            <w:r w:rsidR="00FE5DC8"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wyboru pomiędzy uprawianiem na zajęciach wychowania fizycznego sportów indywidualnych czy grupowych</w:t>
            </w:r>
            <w:r w:rsidR="00FE5DC8">
              <w:rPr>
                <w:sz w:val="18"/>
                <w:szCs w:val="18"/>
              </w:rPr>
              <w:t xml:space="preserve">, </w:t>
            </w:r>
            <w:r w:rsidRPr="00FE5DC8">
              <w:rPr>
                <w:b/>
                <w:sz w:val="18"/>
                <w:szCs w:val="18"/>
              </w:rPr>
              <w:t xml:space="preserve">częściowo </w:t>
            </w:r>
            <w:r w:rsidRPr="00FE5DC8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FE5DC8">
              <w:rPr>
                <w:sz w:val="18"/>
                <w:szCs w:val="18"/>
              </w:rPr>
              <w:t xml:space="preserve"> </w:t>
            </w:r>
          </w:p>
          <w:p w14:paraId="400D2204" w14:textId="10446B67" w:rsidR="00FE5DC8" w:rsidRPr="00FE5DC8" w:rsidRDefault="00FE5DC8" w:rsidP="00FE5DC8">
            <w:pPr>
              <w:pStyle w:val="Akapitzlist1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r>
              <w:rPr>
                <w:b/>
                <w:sz w:val="18"/>
                <w:szCs w:val="18"/>
              </w:rPr>
              <w:t xml:space="preserve">nielogiczną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rozprawkę, w której przedstawia swoją opinię na temat prawa do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uprawiania sportu bez ponoszenia większych kosztów</w:t>
            </w:r>
            <w:r>
              <w:rPr>
                <w:sz w:val="18"/>
                <w:szCs w:val="18"/>
              </w:rPr>
              <w:t xml:space="preserve">, </w:t>
            </w:r>
            <w:r w:rsidRPr="00FE5DC8">
              <w:rPr>
                <w:b/>
                <w:sz w:val="18"/>
                <w:szCs w:val="18"/>
              </w:rPr>
              <w:t xml:space="preserve">częściowo </w:t>
            </w:r>
            <w:r w:rsidRPr="00FE5DC8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FE5DC8">
              <w:rPr>
                <w:sz w:val="18"/>
                <w:szCs w:val="18"/>
              </w:rPr>
              <w:t xml:space="preserve"> </w:t>
            </w:r>
          </w:p>
          <w:p w14:paraId="0014B622" w14:textId="6056C036" w:rsidR="005C7402" w:rsidRDefault="005C7402" w:rsidP="005C7402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A45C02"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A45C02"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71F89080" w14:textId="41C00F38" w:rsidR="007C3B2B" w:rsidRPr="005C7402" w:rsidRDefault="005C7402" w:rsidP="005C7402">
            <w:pPr>
              <w:pStyle w:val="Akapitzlist"/>
              <w:numPr>
                <w:ilvl w:val="0"/>
                <w:numId w:val="6"/>
              </w:numPr>
              <w:rPr>
                <w:noProof/>
                <w:sz w:val="18"/>
                <w:szCs w:val="18"/>
              </w:rPr>
            </w:pPr>
            <w:r w:rsidRPr="005C7402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  <w:r w:rsidRPr="005C7402">
              <w:rPr>
                <w:sz w:val="18"/>
                <w:szCs w:val="18"/>
              </w:rPr>
              <w:t xml:space="preserve"> </w:t>
            </w:r>
          </w:p>
        </w:tc>
        <w:tc>
          <w:tcPr>
            <w:tcW w:w="2942" w:type="dxa"/>
          </w:tcPr>
          <w:p w14:paraId="67CC7B2E" w14:textId="767612E3" w:rsidR="007C3B2B" w:rsidRPr="000C7F37" w:rsidRDefault="00924B9F" w:rsidP="009E4F62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z</w:t>
            </w:r>
            <w:r w:rsidR="007C3B2B" w:rsidRPr="000C7F37">
              <w:rPr>
                <w:b/>
                <w:sz w:val="18"/>
                <w:szCs w:val="18"/>
              </w:rPr>
              <w:t xml:space="preserve"> trudnością</w:t>
            </w:r>
            <w:r w:rsidR="007C3B2B" w:rsidRPr="000C7F37">
              <w:rPr>
                <w:sz w:val="18"/>
                <w:szCs w:val="18"/>
              </w:rPr>
              <w:t xml:space="preserve"> stosując </w:t>
            </w:r>
            <w:r w:rsidR="007C3B2B" w:rsidRPr="000C7F37">
              <w:rPr>
                <w:b/>
                <w:sz w:val="18"/>
                <w:szCs w:val="18"/>
              </w:rPr>
              <w:t xml:space="preserve">bardzo </w:t>
            </w:r>
            <w:r w:rsidR="00DB328B" w:rsidRPr="000C7F37">
              <w:rPr>
                <w:b/>
                <w:sz w:val="18"/>
                <w:szCs w:val="18"/>
              </w:rPr>
              <w:t>ograniczony zakres</w:t>
            </w:r>
            <w:r w:rsidR="007C3B2B" w:rsidRPr="000C7F37">
              <w:rPr>
                <w:b/>
                <w:sz w:val="18"/>
                <w:szCs w:val="18"/>
              </w:rPr>
              <w:t xml:space="preserve"> </w:t>
            </w:r>
            <w:r w:rsidR="007C3B2B" w:rsidRPr="000C7F37">
              <w:rPr>
                <w:sz w:val="18"/>
                <w:szCs w:val="18"/>
              </w:rPr>
              <w:t>słownictwa i struktur gramatycznych</w:t>
            </w:r>
            <w:r w:rsidR="007C3B2B"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  <w:r w:rsidRPr="000C7F37">
              <w:rPr>
                <w:b/>
                <w:sz w:val="18"/>
                <w:szCs w:val="18"/>
              </w:rPr>
              <w:t>:</w:t>
            </w:r>
          </w:p>
          <w:p w14:paraId="2A9E7724" w14:textId="4A4689C6" w:rsidR="007C3B2B" w:rsidRPr="000C7F37" w:rsidRDefault="007C3B2B" w:rsidP="0038131C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 w:rsidR="00FE5DC8"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</w:t>
            </w:r>
            <w:r w:rsidR="00DB328B" w:rsidRPr="000C7F37">
              <w:rPr>
                <w:b/>
                <w:sz w:val="18"/>
                <w:szCs w:val="18"/>
              </w:rPr>
              <w:t>chaotyczn</w:t>
            </w:r>
            <w:r w:rsidR="00FE5DC8">
              <w:rPr>
                <w:b/>
                <w:sz w:val="18"/>
                <w:szCs w:val="18"/>
              </w:rPr>
              <w:t>ą</w:t>
            </w:r>
            <w:r w:rsidR="00DB328B" w:rsidRPr="000C7F37">
              <w:rPr>
                <w:b/>
                <w:sz w:val="18"/>
                <w:szCs w:val="18"/>
              </w:rPr>
              <w:t xml:space="preserve"> </w:t>
            </w:r>
            <w:r w:rsidR="00FE5DC8">
              <w:rPr>
                <w:rFonts w:cs="Calibri"/>
                <w:color w:val="000000"/>
                <w:sz w:val="18"/>
                <w:szCs w:val="18"/>
              </w:rPr>
              <w:t>rozprawkę, w której przedstawia swoją opinię na temat prawa do wyboru pomiędzy uprawianiem na zajęciach wychowania fizycznego sportów indywidualnych czy grupowych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47DE2EC6" w14:textId="080FD58E" w:rsidR="00FE5DC8" w:rsidRPr="000C7F37" w:rsidRDefault="00FE5DC8" w:rsidP="00FE5DC8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chaotyczn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rozprawkę, w której przedstawia swoją opinię na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temat prawa do uprawiania sportu bez ponoszenia większych kosztów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0748E41E" w14:textId="7B18B6D9" w:rsidR="0038131C" w:rsidRDefault="0038131C" w:rsidP="0038131C">
            <w:pPr>
              <w:pStyle w:val="Akapitzlist"/>
              <w:numPr>
                <w:ilvl w:val="0"/>
                <w:numId w:val="2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A45C02"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A45C02"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63819B95" w14:textId="26C13937" w:rsidR="007C3B2B" w:rsidRPr="0038131C" w:rsidRDefault="0038131C" w:rsidP="0038131C">
            <w:pPr>
              <w:pStyle w:val="Akapitzlist1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7C3B2B" w:rsidRPr="000C7F37" w14:paraId="11970283" w14:textId="77777777" w:rsidTr="00D166EC">
        <w:tc>
          <w:tcPr>
            <w:tcW w:w="823" w:type="dxa"/>
            <w:gridSpan w:val="2"/>
            <w:vMerge/>
          </w:tcPr>
          <w:p w14:paraId="2A4B290B" w14:textId="77777777" w:rsidR="007C3B2B" w:rsidRPr="000C7F37" w:rsidRDefault="007C3B2B">
            <w:pPr>
              <w:rPr>
                <w:b/>
              </w:rPr>
            </w:pPr>
          </w:p>
        </w:tc>
        <w:tc>
          <w:tcPr>
            <w:tcW w:w="1724" w:type="dxa"/>
          </w:tcPr>
          <w:p w14:paraId="207260A4" w14:textId="77777777" w:rsidR="007C3B2B" w:rsidRPr="007A4D84" w:rsidRDefault="007C3B2B">
            <w:pPr>
              <w:rPr>
                <w:b/>
                <w:sz w:val="20"/>
                <w:szCs w:val="20"/>
                <w:highlight w:val="yellow"/>
              </w:rPr>
            </w:pPr>
            <w:r w:rsidRPr="007A4D84">
              <w:rPr>
                <w:b/>
                <w:sz w:val="20"/>
                <w:szCs w:val="20"/>
              </w:rPr>
              <w:t>ROZWIJANIE SAMODZIELNOŚCI</w:t>
            </w:r>
          </w:p>
        </w:tc>
        <w:tc>
          <w:tcPr>
            <w:tcW w:w="2835" w:type="dxa"/>
          </w:tcPr>
          <w:p w14:paraId="7F26B5E1" w14:textId="77777777" w:rsidR="00751A7C" w:rsidRPr="00CF49F8" w:rsidRDefault="00751A7C" w:rsidP="00751A7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0B1C824F" w14:textId="77777777" w:rsidR="00751A7C" w:rsidRPr="00F66B51" w:rsidRDefault="00751A7C" w:rsidP="00751A7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5FBFD70E" w14:textId="60236A5E" w:rsidR="00751A7C" w:rsidRPr="00CF49F8" w:rsidRDefault="00751A7C" w:rsidP="00751A7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0E41AC">
              <w:rPr>
                <w:color w:val="000000"/>
                <w:sz w:val="18"/>
                <w:szCs w:val="18"/>
              </w:rPr>
              <w:t xml:space="preserve">, </w:t>
            </w:r>
            <w:r w:rsidR="002C22B8">
              <w:rPr>
                <w:color w:val="000000"/>
                <w:sz w:val="18"/>
                <w:szCs w:val="18"/>
              </w:rPr>
              <w:t xml:space="preserve">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42E0D86D" w14:textId="6B61D2CE" w:rsidR="007C3B2B" w:rsidRPr="00751A7C" w:rsidRDefault="00751A7C" w:rsidP="00751A7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F66B51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2977" w:type="dxa"/>
          </w:tcPr>
          <w:p w14:paraId="74DA959E" w14:textId="77777777" w:rsidR="0041512C" w:rsidRPr="00CF49F8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00AAC158" w14:textId="77777777" w:rsidR="0041512C" w:rsidRPr="0082168E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31C7F2A9" w14:textId="2E194F5B" w:rsidR="0041512C" w:rsidRPr="00CF49F8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0E41AC">
              <w:rPr>
                <w:color w:val="000000"/>
                <w:sz w:val="18"/>
                <w:szCs w:val="18"/>
              </w:rPr>
              <w:t xml:space="preserve">, </w:t>
            </w:r>
            <w:r w:rsidR="002C22B8">
              <w:rPr>
                <w:color w:val="000000"/>
                <w:sz w:val="18"/>
                <w:szCs w:val="18"/>
              </w:rPr>
              <w:t xml:space="preserve">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4790B87F" w14:textId="1BD8A4CF" w:rsidR="007C3B2B" w:rsidRPr="0041512C" w:rsidRDefault="0041512C" w:rsidP="000F51E9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14:paraId="0A66A08C" w14:textId="77777777" w:rsidR="007C3B2B" w:rsidRPr="000C7F37" w:rsidRDefault="007C3B2B" w:rsidP="000F51E9">
            <w:pPr>
              <w:pStyle w:val="Bezodstpw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</w:tcPr>
          <w:p w14:paraId="4D8E891E" w14:textId="77777777" w:rsidR="00663942" w:rsidRPr="00CF49F8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702F19C3" w14:textId="77777777" w:rsidR="00663942" w:rsidRPr="0082168E" w:rsidRDefault="00663942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9FC542F" w14:textId="3296B12E" w:rsidR="00663942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0E41AC">
              <w:rPr>
                <w:color w:val="000000"/>
                <w:sz w:val="18"/>
                <w:szCs w:val="18"/>
              </w:rPr>
              <w:t xml:space="preserve">, </w:t>
            </w:r>
            <w:r w:rsidR="002C22B8">
              <w:rPr>
                <w:color w:val="000000"/>
                <w:sz w:val="18"/>
                <w:szCs w:val="18"/>
              </w:rPr>
              <w:t xml:space="preserve">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45FA1E1C" w14:textId="40368323" w:rsidR="007C3B2B" w:rsidRPr="000C7F37" w:rsidRDefault="00663942" w:rsidP="00663942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42" w:type="dxa"/>
          </w:tcPr>
          <w:p w14:paraId="469F0551" w14:textId="77777777" w:rsidR="00663942" w:rsidRPr="00CF49F8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D9BCB91" w14:textId="77777777" w:rsidR="00663942" w:rsidRPr="0082168E" w:rsidRDefault="00663942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377CEC82" w14:textId="63FF1A3E" w:rsidR="00663942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0E41AC">
              <w:rPr>
                <w:color w:val="000000"/>
                <w:sz w:val="18"/>
                <w:szCs w:val="18"/>
              </w:rPr>
              <w:t xml:space="preserve">, </w:t>
            </w:r>
            <w:r w:rsidR="002C22B8">
              <w:rPr>
                <w:color w:val="000000"/>
                <w:sz w:val="18"/>
                <w:szCs w:val="18"/>
              </w:rPr>
              <w:t xml:space="preserve">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286DA671" w14:textId="0EADAAC4" w:rsidR="007C3B2B" w:rsidRPr="00663942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</w:tbl>
    <w:p w14:paraId="4907AD44" w14:textId="105AAB84" w:rsidR="0099674E" w:rsidRDefault="0099674E" w:rsidP="000F51E9">
      <w:pPr>
        <w:rPr>
          <w:b/>
        </w:rPr>
      </w:pPr>
    </w:p>
    <w:p w14:paraId="04268DC6" w14:textId="77777777" w:rsidR="003A0CED" w:rsidRPr="003A0CED" w:rsidRDefault="003A0CED" w:rsidP="003A0CED">
      <w:pPr>
        <w:spacing w:after="160" w:line="240" w:lineRule="auto"/>
        <w:rPr>
          <w:rFonts w:asciiTheme="minorHAnsi" w:hAnsiTheme="minorHAnsi" w:cstheme="minorHAnsi"/>
          <w:sz w:val="18"/>
          <w:szCs w:val="18"/>
        </w:rPr>
      </w:pP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Dostosowanie wymagań edukacyjnych do indywidualnych potrzeb uczniów</w:t>
      </w:r>
    </w:p>
    <w:p w14:paraId="5619934F" w14:textId="77777777" w:rsidR="003A0CED" w:rsidRPr="003A0CED" w:rsidRDefault="003A0CED" w:rsidP="003A0CED">
      <w:pPr>
        <w:spacing w:after="160" w:line="240" w:lineRule="auto"/>
        <w:rPr>
          <w:rFonts w:asciiTheme="minorHAnsi" w:hAnsiTheme="minorHAnsi" w:cstheme="minorHAnsi"/>
          <w:sz w:val="18"/>
          <w:szCs w:val="18"/>
        </w:rPr>
      </w:pPr>
      <w:r w:rsidRPr="003A0CED">
        <w:rPr>
          <w:rFonts w:asciiTheme="minorHAnsi" w:hAnsiTheme="minorHAnsi" w:cstheme="minorHAnsi"/>
          <w:color w:val="000000"/>
          <w:sz w:val="18"/>
          <w:szCs w:val="18"/>
        </w:rPr>
        <w:t xml:space="preserve">W celu zapewnienia równego dostępu do edukacji i wsparcia dla wszystkich uczniów, wymagania edukacyjne podlegają dostosowaniu w odniesieniu do uczniów posiadających orzeczenie lub opinię z poradni psychologiczno-pedagogicznej, potwierdzającą specyficzne trudności w uczeniu się, takie jak </w:t>
      </w: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dysgrafia, dysleksja, dysortografia</w:t>
      </w:r>
      <w:r w:rsidRPr="003A0CED">
        <w:rPr>
          <w:rFonts w:asciiTheme="minorHAnsi" w:hAnsiTheme="minorHAnsi" w:cstheme="minorHAnsi"/>
          <w:color w:val="000000"/>
          <w:sz w:val="18"/>
          <w:szCs w:val="18"/>
        </w:rPr>
        <w:t xml:space="preserve"> czy </w:t>
      </w:r>
      <w:proofErr w:type="spellStart"/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dyscalculia</w:t>
      </w:r>
      <w:proofErr w:type="spellEnd"/>
      <w:r w:rsidRPr="003A0CED">
        <w:rPr>
          <w:rFonts w:asciiTheme="minorHAnsi" w:hAnsiTheme="minorHAnsi" w:cstheme="minorHAnsi"/>
          <w:color w:val="000000"/>
          <w:sz w:val="18"/>
          <w:szCs w:val="18"/>
        </w:rPr>
        <w:t>.</w:t>
      </w:r>
    </w:p>
    <w:p w14:paraId="2E352840" w14:textId="77777777" w:rsidR="003A0CED" w:rsidRPr="003A0CED" w:rsidRDefault="003A0CED" w:rsidP="003A0CED">
      <w:pPr>
        <w:spacing w:after="160" w:line="240" w:lineRule="auto"/>
        <w:rPr>
          <w:rFonts w:asciiTheme="minorHAnsi" w:hAnsiTheme="minorHAnsi" w:cstheme="minorHAnsi"/>
          <w:sz w:val="18"/>
          <w:szCs w:val="18"/>
        </w:rPr>
      </w:pPr>
      <w:r w:rsidRPr="003A0CED">
        <w:rPr>
          <w:rFonts w:asciiTheme="minorHAnsi" w:hAnsiTheme="minorHAnsi" w:cstheme="minorHAnsi"/>
          <w:color w:val="000000"/>
          <w:sz w:val="18"/>
          <w:szCs w:val="18"/>
        </w:rPr>
        <w:t>Dostosowania te nie oznaczają obniżenia wymagań, lecz modyfikację kryteriów oceniania w taki sposób, aby odzwierciedlały one rzeczywiste umiejętności i wiedzę ucznia, a nie ograniczenia wynikające z jego trudności.</w:t>
      </w:r>
    </w:p>
    <w:p w14:paraId="4855DDF7" w14:textId="77777777" w:rsidR="003A0CED" w:rsidRPr="003A0CED" w:rsidRDefault="003A0CED" w:rsidP="003A0CED">
      <w:pPr>
        <w:spacing w:after="160" w:line="240" w:lineRule="auto"/>
        <w:rPr>
          <w:rFonts w:asciiTheme="minorHAnsi" w:hAnsiTheme="minorHAnsi" w:cstheme="minorHAnsi"/>
          <w:sz w:val="18"/>
          <w:szCs w:val="18"/>
        </w:rPr>
      </w:pP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Dostosowania w przypadku dysleksji i dysgrafii:</w:t>
      </w:r>
    </w:p>
    <w:p w14:paraId="213127D8" w14:textId="77777777" w:rsidR="003A0CED" w:rsidRPr="003A0CED" w:rsidRDefault="003A0CED" w:rsidP="003A0CED">
      <w:pPr>
        <w:numPr>
          <w:ilvl w:val="0"/>
          <w:numId w:val="27"/>
        </w:numPr>
        <w:spacing w:after="160" w:line="240" w:lineRule="auto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Wypowiedzi pisemne:</w:t>
      </w:r>
      <w:r w:rsidRPr="003A0CED">
        <w:rPr>
          <w:rFonts w:asciiTheme="minorHAnsi" w:hAnsiTheme="minorHAnsi" w:cstheme="minorHAnsi"/>
          <w:color w:val="000000"/>
          <w:sz w:val="18"/>
          <w:szCs w:val="18"/>
        </w:rPr>
        <w:t xml:space="preserve"> Nauczyciel, oceniając prace pisemne, powinien przede wszystkim brać pod uwagę </w:t>
      </w: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zgodność z tematem, bogactwo słownictwa, poprawność gramatyczną oraz spójność tekstu</w:t>
      </w:r>
      <w:r w:rsidRPr="003A0CED">
        <w:rPr>
          <w:rFonts w:asciiTheme="minorHAnsi" w:hAnsiTheme="minorHAnsi" w:cstheme="minorHAnsi"/>
          <w:color w:val="000000"/>
          <w:sz w:val="18"/>
          <w:szCs w:val="18"/>
        </w:rPr>
        <w:t>. Błędy ortograficzne i interpunkcyjne powinny być zaznaczone i skorygowane, jednak ich waga w ocenie końcowej zostaje zmniejszona. Nauczyciel może również umożliwić uczniowi tworzenie planu pracy lub korzystanie z komputera, jeśli taka forma pracy jest dla niego bardziej efektywna.</w:t>
      </w:r>
    </w:p>
    <w:p w14:paraId="75D25E82" w14:textId="77777777" w:rsidR="003A0CED" w:rsidRPr="003A0CED" w:rsidRDefault="003A0CED" w:rsidP="003A0CED">
      <w:pPr>
        <w:numPr>
          <w:ilvl w:val="0"/>
          <w:numId w:val="27"/>
        </w:numPr>
        <w:spacing w:after="160" w:line="240" w:lineRule="auto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lastRenderedPageBreak/>
        <w:t>Wypowiedzi ustne:</w:t>
      </w:r>
      <w:r w:rsidRPr="003A0CED">
        <w:rPr>
          <w:rFonts w:asciiTheme="minorHAnsi" w:hAnsiTheme="minorHAnsi" w:cstheme="minorHAnsi"/>
          <w:color w:val="000000"/>
          <w:sz w:val="18"/>
          <w:szCs w:val="18"/>
        </w:rPr>
        <w:t xml:space="preserve"> W przypadku dysleksji, która może wpływać na płynność wypowiedzi, nauczyciel powinien oceniać </w:t>
      </w: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przede wszystkim treść, poprawność merytoryczną i umiejętność komunikowania się</w:t>
      </w:r>
      <w:r w:rsidRPr="003A0CED">
        <w:rPr>
          <w:rFonts w:asciiTheme="minorHAnsi" w:hAnsiTheme="minorHAnsi" w:cstheme="minorHAnsi"/>
          <w:color w:val="000000"/>
          <w:sz w:val="18"/>
          <w:szCs w:val="18"/>
        </w:rPr>
        <w:t>. Akceptowalne jest wolniejsze tempo wypowiedzi, a także powtórzenia czy drobne wahania, które nie zaburzają ogólnego sensu komunikatu.</w:t>
      </w:r>
    </w:p>
    <w:p w14:paraId="2280A7A6" w14:textId="77777777" w:rsidR="003A0CED" w:rsidRPr="003A0CED" w:rsidRDefault="003A0CED" w:rsidP="003A0CED">
      <w:pPr>
        <w:numPr>
          <w:ilvl w:val="0"/>
          <w:numId w:val="27"/>
        </w:numPr>
        <w:spacing w:after="160" w:line="240" w:lineRule="auto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Sprawdziany i testy:</w:t>
      </w:r>
      <w:r w:rsidRPr="003A0CED">
        <w:rPr>
          <w:rFonts w:asciiTheme="minorHAnsi" w:hAnsiTheme="minorHAnsi" w:cstheme="minorHAnsi"/>
          <w:color w:val="000000"/>
          <w:sz w:val="18"/>
          <w:szCs w:val="18"/>
        </w:rPr>
        <w:t xml:space="preserve"> Uczeń może otrzymać </w:t>
      </w: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wydłużony czas</w:t>
      </w:r>
      <w:r w:rsidRPr="003A0CED">
        <w:rPr>
          <w:rFonts w:asciiTheme="minorHAnsi" w:hAnsiTheme="minorHAnsi" w:cstheme="minorHAnsi"/>
          <w:color w:val="000000"/>
          <w:sz w:val="18"/>
          <w:szCs w:val="18"/>
        </w:rPr>
        <w:t xml:space="preserve"> na napisanie testu, a także mieć możliwość skorzystania z pytań w powiększonej czcionce lub innej formie graficznej ułatwiającej ich odczytanie. W przypadku pytań otwartych, ocenia się przede wszystkim merytoryczną poprawność odpowiedzi.</w:t>
      </w:r>
    </w:p>
    <w:p w14:paraId="3CAC600D" w14:textId="77777777" w:rsidR="003A0CED" w:rsidRPr="003A0CED" w:rsidRDefault="003A0CED" w:rsidP="003A0CED">
      <w:pPr>
        <w:numPr>
          <w:ilvl w:val="0"/>
          <w:numId w:val="27"/>
        </w:numPr>
        <w:spacing w:after="160" w:line="240" w:lineRule="auto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Słuchanie i czytanie ze zrozumieniem:</w:t>
      </w:r>
      <w:r w:rsidRPr="003A0CED">
        <w:rPr>
          <w:rFonts w:asciiTheme="minorHAnsi" w:hAnsiTheme="minorHAnsi" w:cstheme="minorHAnsi"/>
          <w:color w:val="000000"/>
          <w:sz w:val="18"/>
          <w:szCs w:val="18"/>
        </w:rPr>
        <w:t xml:space="preserve"> Nauczyciel może upewnić się, że uczeń rozumie polecenia i jest w stanie podążać za tekstem, a w razie potrzeby odtworzyć nagranie lub fragment tekstu raz jeszcze.</w:t>
      </w:r>
    </w:p>
    <w:p w14:paraId="3BED96E8" w14:textId="77777777" w:rsidR="003A0CED" w:rsidRPr="003A0CED" w:rsidRDefault="003A0CED" w:rsidP="003A0CED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</w:p>
    <w:p w14:paraId="24C3275D" w14:textId="77777777" w:rsidR="003A0CED" w:rsidRPr="003A0CED" w:rsidRDefault="003A0CED" w:rsidP="003A0CED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3A0CED"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>Przy czym, należy zaznaczyć, że najważniejszym dokumentem regulacyjnym dotyczącym  dostosowań jest opinia lub orzeczenie z poradni psychologiczno-pedagogicznej oraz zapisy w IPET i WOPFU, a wyżej opisane metody są ogólnie przyjęte.</w:t>
      </w:r>
    </w:p>
    <w:p w14:paraId="0172A107" w14:textId="77777777" w:rsidR="003A0CED" w:rsidRPr="000C7F37" w:rsidRDefault="003A0CED" w:rsidP="000F51E9">
      <w:pPr>
        <w:rPr>
          <w:b/>
        </w:rPr>
      </w:pPr>
    </w:p>
    <w:sectPr w:rsidR="003A0CED" w:rsidRPr="000C7F37" w:rsidSect="0007663F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87A42F" w14:textId="77777777" w:rsidR="00935933" w:rsidRDefault="00935933" w:rsidP="009B27A2">
      <w:pPr>
        <w:spacing w:after="0" w:line="240" w:lineRule="auto"/>
      </w:pPr>
      <w:r>
        <w:separator/>
      </w:r>
    </w:p>
  </w:endnote>
  <w:endnote w:type="continuationSeparator" w:id="0">
    <w:p w14:paraId="20DEF3D8" w14:textId="77777777" w:rsidR="00935933" w:rsidRDefault="00935933" w:rsidP="009B2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4579563"/>
      <w:docPartObj>
        <w:docPartGallery w:val="Page Numbers (Bottom of Page)"/>
        <w:docPartUnique/>
      </w:docPartObj>
    </w:sdtPr>
    <w:sdtEndPr/>
    <w:sdtContent>
      <w:p w14:paraId="3B7E457C" w14:textId="472EFADF" w:rsidR="007A4D84" w:rsidRDefault="007A4D84" w:rsidP="007A4D8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7C26">
          <w:rPr>
            <w:noProof/>
          </w:rPr>
          <w:t>17</w:t>
        </w:r>
        <w:r>
          <w:fldChar w:fldCharType="end"/>
        </w:r>
      </w:p>
    </w:sdtContent>
  </w:sdt>
  <w:p w14:paraId="6B8D4B68" w14:textId="00FE23AF" w:rsidR="000F0226" w:rsidRDefault="007A4D84" w:rsidP="007A4D84">
    <w:pPr>
      <w:pStyle w:val="Stopka"/>
    </w:pPr>
    <w:r>
      <w:tab/>
    </w:r>
    <w:r>
      <w:tab/>
    </w:r>
    <w:r>
      <w:tab/>
    </w:r>
    <w:r>
      <w:tab/>
    </w:r>
    <w:r>
      <w:tab/>
    </w:r>
    <w:r w:rsidR="003F06D1">
      <w:tab/>
    </w:r>
    <w:r w:rsidR="003F06D1"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8A538E" w14:textId="77777777" w:rsidR="00935933" w:rsidRDefault="00935933" w:rsidP="009B27A2">
      <w:pPr>
        <w:spacing w:after="0" w:line="240" w:lineRule="auto"/>
      </w:pPr>
      <w:r>
        <w:separator/>
      </w:r>
    </w:p>
  </w:footnote>
  <w:footnote w:type="continuationSeparator" w:id="0">
    <w:p w14:paraId="2D8D40C9" w14:textId="77777777" w:rsidR="00935933" w:rsidRDefault="00935933" w:rsidP="009B2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32E9C" w14:textId="3CF193DB" w:rsidR="00896F27" w:rsidRDefault="00896F27" w:rsidP="00896F2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B33"/>
    <w:multiLevelType w:val="hybridMultilevel"/>
    <w:tmpl w:val="E118F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8441F"/>
    <w:multiLevelType w:val="hybridMultilevel"/>
    <w:tmpl w:val="47D29F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86159D"/>
    <w:multiLevelType w:val="hybridMultilevel"/>
    <w:tmpl w:val="CA70A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04C43"/>
    <w:multiLevelType w:val="hybridMultilevel"/>
    <w:tmpl w:val="E24AD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926F21"/>
    <w:multiLevelType w:val="hybridMultilevel"/>
    <w:tmpl w:val="064AC6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6A3D60"/>
    <w:multiLevelType w:val="hybridMultilevel"/>
    <w:tmpl w:val="544691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332E38"/>
    <w:multiLevelType w:val="hybridMultilevel"/>
    <w:tmpl w:val="A46095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3B5DA6"/>
    <w:multiLevelType w:val="hybridMultilevel"/>
    <w:tmpl w:val="D72AE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B24C99"/>
    <w:multiLevelType w:val="hybridMultilevel"/>
    <w:tmpl w:val="81448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97079B"/>
    <w:multiLevelType w:val="hybridMultilevel"/>
    <w:tmpl w:val="5D587E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D71BBC"/>
    <w:multiLevelType w:val="hybridMultilevel"/>
    <w:tmpl w:val="4ED49A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13598C"/>
    <w:multiLevelType w:val="hybridMultilevel"/>
    <w:tmpl w:val="1626F1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A4C7152"/>
    <w:multiLevelType w:val="hybridMultilevel"/>
    <w:tmpl w:val="179C06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3754EC1"/>
    <w:multiLevelType w:val="hybridMultilevel"/>
    <w:tmpl w:val="144861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1E776F"/>
    <w:multiLevelType w:val="hybridMultilevel"/>
    <w:tmpl w:val="92AC5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6543CB"/>
    <w:multiLevelType w:val="hybridMultilevel"/>
    <w:tmpl w:val="1818C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381920"/>
    <w:multiLevelType w:val="hybridMultilevel"/>
    <w:tmpl w:val="100CFB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63025DC"/>
    <w:multiLevelType w:val="hybridMultilevel"/>
    <w:tmpl w:val="5A0AC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1A5A3E"/>
    <w:multiLevelType w:val="hybridMultilevel"/>
    <w:tmpl w:val="71041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BB61FF"/>
    <w:multiLevelType w:val="hybridMultilevel"/>
    <w:tmpl w:val="6EE60C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B97699F"/>
    <w:multiLevelType w:val="hybridMultilevel"/>
    <w:tmpl w:val="783E5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161F80"/>
    <w:multiLevelType w:val="hybridMultilevel"/>
    <w:tmpl w:val="7006E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C13065"/>
    <w:multiLevelType w:val="multilevel"/>
    <w:tmpl w:val="8E4EF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0873DAE"/>
    <w:multiLevelType w:val="hybridMultilevel"/>
    <w:tmpl w:val="FAAE8D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5CD0C05"/>
    <w:multiLevelType w:val="hybridMultilevel"/>
    <w:tmpl w:val="67689AA6"/>
    <w:lvl w:ilvl="0" w:tplc="3D568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A3A452C"/>
    <w:multiLevelType w:val="hybridMultilevel"/>
    <w:tmpl w:val="F54AC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AB34C0"/>
    <w:multiLevelType w:val="hybridMultilevel"/>
    <w:tmpl w:val="E15AD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5"/>
  </w:num>
  <w:num w:numId="3">
    <w:abstractNumId w:val="14"/>
  </w:num>
  <w:num w:numId="4">
    <w:abstractNumId w:val="12"/>
  </w:num>
  <w:num w:numId="5">
    <w:abstractNumId w:val="21"/>
  </w:num>
  <w:num w:numId="6">
    <w:abstractNumId w:val="6"/>
  </w:num>
  <w:num w:numId="7">
    <w:abstractNumId w:val="4"/>
  </w:num>
  <w:num w:numId="8">
    <w:abstractNumId w:val="24"/>
  </w:num>
  <w:num w:numId="9">
    <w:abstractNumId w:val="9"/>
  </w:num>
  <w:num w:numId="10">
    <w:abstractNumId w:val="23"/>
  </w:num>
  <w:num w:numId="11">
    <w:abstractNumId w:val="13"/>
  </w:num>
  <w:num w:numId="12">
    <w:abstractNumId w:val="1"/>
  </w:num>
  <w:num w:numId="13">
    <w:abstractNumId w:val="26"/>
  </w:num>
  <w:num w:numId="14">
    <w:abstractNumId w:val="18"/>
  </w:num>
  <w:num w:numId="15">
    <w:abstractNumId w:val="7"/>
  </w:num>
  <w:num w:numId="16">
    <w:abstractNumId w:val="0"/>
  </w:num>
  <w:num w:numId="17">
    <w:abstractNumId w:val="3"/>
  </w:num>
  <w:num w:numId="18">
    <w:abstractNumId w:val="19"/>
  </w:num>
  <w:num w:numId="19">
    <w:abstractNumId w:val="10"/>
  </w:num>
  <w:num w:numId="20">
    <w:abstractNumId w:val="16"/>
  </w:num>
  <w:num w:numId="21">
    <w:abstractNumId w:val="2"/>
  </w:num>
  <w:num w:numId="22">
    <w:abstractNumId w:val="11"/>
  </w:num>
  <w:num w:numId="23">
    <w:abstractNumId w:val="17"/>
  </w:num>
  <w:num w:numId="24">
    <w:abstractNumId w:val="8"/>
  </w:num>
  <w:num w:numId="25">
    <w:abstractNumId w:val="5"/>
  </w:num>
  <w:num w:numId="26">
    <w:abstractNumId w:val="20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63F"/>
    <w:rsid w:val="000007BA"/>
    <w:rsid w:val="00002F57"/>
    <w:rsid w:val="00003E0D"/>
    <w:rsid w:val="00007B9F"/>
    <w:rsid w:val="00011BCD"/>
    <w:rsid w:val="000159BB"/>
    <w:rsid w:val="00023ABC"/>
    <w:rsid w:val="00027063"/>
    <w:rsid w:val="0003257C"/>
    <w:rsid w:val="00040594"/>
    <w:rsid w:val="00043033"/>
    <w:rsid w:val="000432F9"/>
    <w:rsid w:val="00050E1C"/>
    <w:rsid w:val="0007663F"/>
    <w:rsid w:val="00076886"/>
    <w:rsid w:val="00080BF2"/>
    <w:rsid w:val="00082132"/>
    <w:rsid w:val="00083D76"/>
    <w:rsid w:val="00093BFA"/>
    <w:rsid w:val="00097552"/>
    <w:rsid w:val="000C2165"/>
    <w:rsid w:val="000C36DE"/>
    <w:rsid w:val="000C4147"/>
    <w:rsid w:val="000C4C59"/>
    <w:rsid w:val="000C7F37"/>
    <w:rsid w:val="000D05DF"/>
    <w:rsid w:val="000D7DD2"/>
    <w:rsid w:val="000E0660"/>
    <w:rsid w:val="000E41AC"/>
    <w:rsid w:val="000F0226"/>
    <w:rsid w:val="000F51E9"/>
    <w:rsid w:val="00111CAF"/>
    <w:rsid w:val="00115302"/>
    <w:rsid w:val="00125DE2"/>
    <w:rsid w:val="001302A6"/>
    <w:rsid w:val="00132AA6"/>
    <w:rsid w:val="00133AD3"/>
    <w:rsid w:val="00136C9A"/>
    <w:rsid w:val="00137937"/>
    <w:rsid w:val="00142DEC"/>
    <w:rsid w:val="00143B49"/>
    <w:rsid w:val="001645C7"/>
    <w:rsid w:val="00173CE5"/>
    <w:rsid w:val="00174263"/>
    <w:rsid w:val="00176C2E"/>
    <w:rsid w:val="00183FA1"/>
    <w:rsid w:val="00187D1B"/>
    <w:rsid w:val="00193194"/>
    <w:rsid w:val="001936A5"/>
    <w:rsid w:val="001936FA"/>
    <w:rsid w:val="001A1297"/>
    <w:rsid w:val="001A5823"/>
    <w:rsid w:val="001A620A"/>
    <w:rsid w:val="001B04C5"/>
    <w:rsid w:val="001C3D4F"/>
    <w:rsid w:val="001D45D2"/>
    <w:rsid w:val="001E0BC9"/>
    <w:rsid w:val="001E12ED"/>
    <w:rsid w:val="00203FD6"/>
    <w:rsid w:val="0020503F"/>
    <w:rsid w:val="00205232"/>
    <w:rsid w:val="00210438"/>
    <w:rsid w:val="002123BE"/>
    <w:rsid w:val="00212AF8"/>
    <w:rsid w:val="00215265"/>
    <w:rsid w:val="00222585"/>
    <w:rsid w:val="00223E43"/>
    <w:rsid w:val="002253EB"/>
    <w:rsid w:val="00230769"/>
    <w:rsid w:val="00240667"/>
    <w:rsid w:val="00240BE8"/>
    <w:rsid w:val="00243B19"/>
    <w:rsid w:val="002521F7"/>
    <w:rsid w:val="0025625A"/>
    <w:rsid w:val="002574F3"/>
    <w:rsid w:val="002668F1"/>
    <w:rsid w:val="00270744"/>
    <w:rsid w:val="002870D2"/>
    <w:rsid w:val="002B38E2"/>
    <w:rsid w:val="002B7332"/>
    <w:rsid w:val="002B76E8"/>
    <w:rsid w:val="002C0139"/>
    <w:rsid w:val="002C0808"/>
    <w:rsid w:val="002C22B8"/>
    <w:rsid w:val="002D1E54"/>
    <w:rsid w:val="002D4E5B"/>
    <w:rsid w:val="002D718D"/>
    <w:rsid w:val="002E2B1B"/>
    <w:rsid w:val="002E3022"/>
    <w:rsid w:val="002E687F"/>
    <w:rsid w:val="002E70E0"/>
    <w:rsid w:val="002F6B0C"/>
    <w:rsid w:val="00302C67"/>
    <w:rsid w:val="003048E0"/>
    <w:rsid w:val="003053BF"/>
    <w:rsid w:val="0030791B"/>
    <w:rsid w:val="003108CB"/>
    <w:rsid w:val="00310D47"/>
    <w:rsid w:val="0031700A"/>
    <w:rsid w:val="003205B6"/>
    <w:rsid w:val="00321347"/>
    <w:rsid w:val="0032222C"/>
    <w:rsid w:val="0032288B"/>
    <w:rsid w:val="00323761"/>
    <w:rsid w:val="00327982"/>
    <w:rsid w:val="00330929"/>
    <w:rsid w:val="0033128D"/>
    <w:rsid w:val="003341C8"/>
    <w:rsid w:val="0033624A"/>
    <w:rsid w:val="00345EF9"/>
    <w:rsid w:val="00346B3A"/>
    <w:rsid w:val="003472D1"/>
    <w:rsid w:val="00352861"/>
    <w:rsid w:val="003530BE"/>
    <w:rsid w:val="0035758B"/>
    <w:rsid w:val="0035775A"/>
    <w:rsid w:val="003601AE"/>
    <w:rsid w:val="003630B3"/>
    <w:rsid w:val="003645DB"/>
    <w:rsid w:val="0036648B"/>
    <w:rsid w:val="003700CF"/>
    <w:rsid w:val="00376F69"/>
    <w:rsid w:val="00377D4D"/>
    <w:rsid w:val="0038043C"/>
    <w:rsid w:val="0038131C"/>
    <w:rsid w:val="00391870"/>
    <w:rsid w:val="00397BF6"/>
    <w:rsid w:val="003A0CED"/>
    <w:rsid w:val="003A46EB"/>
    <w:rsid w:val="003A7C5C"/>
    <w:rsid w:val="003B3A5F"/>
    <w:rsid w:val="003B670E"/>
    <w:rsid w:val="003B72F2"/>
    <w:rsid w:val="003C07FD"/>
    <w:rsid w:val="003C3118"/>
    <w:rsid w:val="003D0239"/>
    <w:rsid w:val="003D3B66"/>
    <w:rsid w:val="003D4E5E"/>
    <w:rsid w:val="003D5B0C"/>
    <w:rsid w:val="003E7960"/>
    <w:rsid w:val="003F06D1"/>
    <w:rsid w:val="003F1634"/>
    <w:rsid w:val="003F3CA5"/>
    <w:rsid w:val="003F6C40"/>
    <w:rsid w:val="003F7DBA"/>
    <w:rsid w:val="00400789"/>
    <w:rsid w:val="0040353B"/>
    <w:rsid w:val="0040479C"/>
    <w:rsid w:val="004142D0"/>
    <w:rsid w:val="0041512C"/>
    <w:rsid w:val="00425054"/>
    <w:rsid w:val="00426189"/>
    <w:rsid w:val="004312CA"/>
    <w:rsid w:val="00434AA1"/>
    <w:rsid w:val="00441693"/>
    <w:rsid w:val="004548C2"/>
    <w:rsid w:val="00455E5E"/>
    <w:rsid w:val="004708AF"/>
    <w:rsid w:val="00470E6B"/>
    <w:rsid w:val="004729B8"/>
    <w:rsid w:val="00475FDB"/>
    <w:rsid w:val="0048386D"/>
    <w:rsid w:val="00486570"/>
    <w:rsid w:val="00492ECF"/>
    <w:rsid w:val="004A0792"/>
    <w:rsid w:val="004A14F1"/>
    <w:rsid w:val="004A15D5"/>
    <w:rsid w:val="004A38FB"/>
    <w:rsid w:val="004A44A6"/>
    <w:rsid w:val="004A727F"/>
    <w:rsid w:val="004B2DCA"/>
    <w:rsid w:val="004B693B"/>
    <w:rsid w:val="004C04C5"/>
    <w:rsid w:val="004C1AB8"/>
    <w:rsid w:val="004C4253"/>
    <w:rsid w:val="004C483A"/>
    <w:rsid w:val="004C5871"/>
    <w:rsid w:val="004C7AF1"/>
    <w:rsid w:val="004F1925"/>
    <w:rsid w:val="004F1B75"/>
    <w:rsid w:val="00500A9B"/>
    <w:rsid w:val="005038B8"/>
    <w:rsid w:val="00506CC2"/>
    <w:rsid w:val="00506ED1"/>
    <w:rsid w:val="00514CEF"/>
    <w:rsid w:val="00515212"/>
    <w:rsid w:val="005155F9"/>
    <w:rsid w:val="00515F77"/>
    <w:rsid w:val="0052221B"/>
    <w:rsid w:val="00527FAC"/>
    <w:rsid w:val="005307C5"/>
    <w:rsid w:val="00533EEA"/>
    <w:rsid w:val="00540982"/>
    <w:rsid w:val="00542641"/>
    <w:rsid w:val="00551C4D"/>
    <w:rsid w:val="00554D12"/>
    <w:rsid w:val="00556833"/>
    <w:rsid w:val="00563D94"/>
    <w:rsid w:val="00573C1B"/>
    <w:rsid w:val="005919A6"/>
    <w:rsid w:val="00594CA2"/>
    <w:rsid w:val="005968F8"/>
    <w:rsid w:val="005B7643"/>
    <w:rsid w:val="005C10C1"/>
    <w:rsid w:val="005C7402"/>
    <w:rsid w:val="005D0260"/>
    <w:rsid w:val="005D05FD"/>
    <w:rsid w:val="005F14FE"/>
    <w:rsid w:val="005F3781"/>
    <w:rsid w:val="005F37AD"/>
    <w:rsid w:val="005F4765"/>
    <w:rsid w:val="006005C4"/>
    <w:rsid w:val="00601E67"/>
    <w:rsid w:val="0061120F"/>
    <w:rsid w:val="00623284"/>
    <w:rsid w:val="00625791"/>
    <w:rsid w:val="00632618"/>
    <w:rsid w:val="00633504"/>
    <w:rsid w:val="00635066"/>
    <w:rsid w:val="0064619E"/>
    <w:rsid w:val="006473CD"/>
    <w:rsid w:val="00663942"/>
    <w:rsid w:val="0067141F"/>
    <w:rsid w:val="006730F4"/>
    <w:rsid w:val="00673887"/>
    <w:rsid w:val="00680073"/>
    <w:rsid w:val="00685740"/>
    <w:rsid w:val="006879C1"/>
    <w:rsid w:val="00687C26"/>
    <w:rsid w:val="006910F9"/>
    <w:rsid w:val="006958AB"/>
    <w:rsid w:val="00696051"/>
    <w:rsid w:val="006B14A2"/>
    <w:rsid w:val="006D3D84"/>
    <w:rsid w:val="006D51FC"/>
    <w:rsid w:val="006E0C68"/>
    <w:rsid w:val="006E0E03"/>
    <w:rsid w:val="007134E4"/>
    <w:rsid w:val="00716940"/>
    <w:rsid w:val="00720CCC"/>
    <w:rsid w:val="00724F7B"/>
    <w:rsid w:val="00725150"/>
    <w:rsid w:val="00726B85"/>
    <w:rsid w:val="00726D43"/>
    <w:rsid w:val="00730126"/>
    <w:rsid w:val="007411D2"/>
    <w:rsid w:val="007446BF"/>
    <w:rsid w:val="00744D7F"/>
    <w:rsid w:val="0074619A"/>
    <w:rsid w:val="00746D14"/>
    <w:rsid w:val="00751A7C"/>
    <w:rsid w:val="007554FC"/>
    <w:rsid w:val="00767C6F"/>
    <w:rsid w:val="00770345"/>
    <w:rsid w:val="007752B7"/>
    <w:rsid w:val="0078344B"/>
    <w:rsid w:val="007933FB"/>
    <w:rsid w:val="007A4D84"/>
    <w:rsid w:val="007B02EB"/>
    <w:rsid w:val="007C3B2B"/>
    <w:rsid w:val="007D080B"/>
    <w:rsid w:val="007E5051"/>
    <w:rsid w:val="007F13DD"/>
    <w:rsid w:val="007F1783"/>
    <w:rsid w:val="007F181B"/>
    <w:rsid w:val="007F3AF0"/>
    <w:rsid w:val="00800B89"/>
    <w:rsid w:val="00801188"/>
    <w:rsid w:val="00802C93"/>
    <w:rsid w:val="00803483"/>
    <w:rsid w:val="0080479A"/>
    <w:rsid w:val="00810DD5"/>
    <w:rsid w:val="00813694"/>
    <w:rsid w:val="00820D4F"/>
    <w:rsid w:val="00830207"/>
    <w:rsid w:val="008369EF"/>
    <w:rsid w:val="00855937"/>
    <w:rsid w:val="00864D83"/>
    <w:rsid w:val="00867DE3"/>
    <w:rsid w:val="00867F10"/>
    <w:rsid w:val="00873313"/>
    <w:rsid w:val="00873624"/>
    <w:rsid w:val="00873710"/>
    <w:rsid w:val="00875EE4"/>
    <w:rsid w:val="00896F27"/>
    <w:rsid w:val="0089762D"/>
    <w:rsid w:val="008A68C9"/>
    <w:rsid w:val="008B38E9"/>
    <w:rsid w:val="008C4764"/>
    <w:rsid w:val="008C47FB"/>
    <w:rsid w:val="008D0662"/>
    <w:rsid w:val="008E4A87"/>
    <w:rsid w:val="008F111D"/>
    <w:rsid w:val="009068B0"/>
    <w:rsid w:val="009071D0"/>
    <w:rsid w:val="00912347"/>
    <w:rsid w:val="0091727C"/>
    <w:rsid w:val="00917C42"/>
    <w:rsid w:val="00922C42"/>
    <w:rsid w:val="00924B9F"/>
    <w:rsid w:val="009309DA"/>
    <w:rsid w:val="00935933"/>
    <w:rsid w:val="00941721"/>
    <w:rsid w:val="00943233"/>
    <w:rsid w:val="00943605"/>
    <w:rsid w:val="00952E00"/>
    <w:rsid w:val="00955304"/>
    <w:rsid w:val="0096099D"/>
    <w:rsid w:val="00963280"/>
    <w:rsid w:val="009715CB"/>
    <w:rsid w:val="009716A0"/>
    <w:rsid w:val="00973575"/>
    <w:rsid w:val="00975EA8"/>
    <w:rsid w:val="0099674E"/>
    <w:rsid w:val="009A099D"/>
    <w:rsid w:val="009A515D"/>
    <w:rsid w:val="009B27A2"/>
    <w:rsid w:val="009B3FEF"/>
    <w:rsid w:val="009B48A4"/>
    <w:rsid w:val="009B64DE"/>
    <w:rsid w:val="009C49B7"/>
    <w:rsid w:val="009C5998"/>
    <w:rsid w:val="009C6AE1"/>
    <w:rsid w:val="009D4828"/>
    <w:rsid w:val="009E4F62"/>
    <w:rsid w:val="009F220B"/>
    <w:rsid w:val="009F6C19"/>
    <w:rsid w:val="009F6ED7"/>
    <w:rsid w:val="00A01C65"/>
    <w:rsid w:val="00A05DA8"/>
    <w:rsid w:val="00A10CCF"/>
    <w:rsid w:val="00A1321A"/>
    <w:rsid w:val="00A143B6"/>
    <w:rsid w:val="00A16550"/>
    <w:rsid w:val="00A21ECB"/>
    <w:rsid w:val="00A26BAC"/>
    <w:rsid w:val="00A275CA"/>
    <w:rsid w:val="00A30F68"/>
    <w:rsid w:val="00A3292D"/>
    <w:rsid w:val="00A3495B"/>
    <w:rsid w:val="00A45C02"/>
    <w:rsid w:val="00A45FAE"/>
    <w:rsid w:val="00A527A4"/>
    <w:rsid w:val="00A571AD"/>
    <w:rsid w:val="00A6728B"/>
    <w:rsid w:val="00A70315"/>
    <w:rsid w:val="00A7223A"/>
    <w:rsid w:val="00A73271"/>
    <w:rsid w:val="00A77F59"/>
    <w:rsid w:val="00A81EE2"/>
    <w:rsid w:val="00A834A0"/>
    <w:rsid w:val="00A8444A"/>
    <w:rsid w:val="00A87EDE"/>
    <w:rsid w:val="00A93E1E"/>
    <w:rsid w:val="00A95E7A"/>
    <w:rsid w:val="00AA0DAB"/>
    <w:rsid w:val="00AA110B"/>
    <w:rsid w:val="00AA2DCA"/>
    <w:rsid w:val="00AA742A"/>
    <w:rsid w:val="00AB3A8A"/>
    <w:rsid w:val="00AB4FE8"/>
    <w:rsid w:val="00AD1580"/>
    <w:rsid w:val="00AD4201"/>
    <w:rsid w:val="00AD42C0"/>
    <w:rsid w:val="00AD7B19"/>
    <w:rsid w:val="00AE1F16"/>
    <w:rsid w:val="00AF3A77"/>
    <w:rsid w:val="00B108D1"/>
    <w:rsid w:val="00B118EA"/>
    <w:rsid w:val="00B264B2"/>
    <w:rsid w:val="00B453E0"/>
    <w:rsid w:val="00B5213B"/>
    <w:rsid w:val="00B67AFF"/>
    <w:rsid w:val="00B842EA"/>
    <w:rsid w:val="00B87A25"/>
    <w:rsid w:val="00B91C76"/>
    <w:rsid w:val="00B92B33"/>
    <w:rsid w:val="00B93743"/>
    <w:rsid w:val="00BA26CA"/>
    <w:rsid w:val="00BB1A3C"/>
    <w:rsid w:val="00BC0497"/>
    <w:rsid w:val="00BD7892"/>
    <w:rsid w:val="00BE7F9B"/>
    <w:rsid w:val="00C03652"/>
    <w:rsid w:val="00C038A3"/>
    <w:rsid w:val="00C10DFA"/>
    <w:rsid w:val="00C131BE"/>
    <w:rsid w:val="00C22532"/>
    <w:rsid w:val="00C22CFF"/>
    <w:rsid w:val="00C3033F"/>
    <w:rsid w:val="00C322C3"/>
    <w:rsid w:val="00C333A1"/>
    <w:rsid w:val="00C40971"/>
    <w:rsid w:val="00C44EAA"/>
    <w:rsid w:val="00C53BB1"/>
    <w:rsid w:val="00C62EE1"/>
    <w:rsid w:val="00C63B21"/>
    <w:rsid w:val="00C66D7B"/>
    <w:rsid w:val="00C7194B"/>
    <w:rsid w:val="00C74CFE"/>
    <w:rsid w:val="00C937DD"/>
    <w:rsid w:val="00C95BDA"/>
    <w:rsid w:val="00CB20FA"/>
    <w:rsid w:val="00CB4682"/>
    <w:rsid w:val="00CB6CCB"/>
    <w:rsid w:val="00CC082B"/>
    <w:rsid w:val="00CC21B1"/>
    <w:rsid w:val="00CC59FD"/>
    <w:rsid w:val="00CC6ECA"/>
    <w:rsid w:val="00CD08DE"/>
    <w:rsid w:val="00CD742E"/>
    <w:rsid w:val="00CE3F1F"/>
    <w:rsid w:val="00CF05CE"/>
    <w:rsid w:val="00CF20BA"/>
    <w:rsid w:val="00CF39E5"/>
    <w:rsid w:val="00CF5024"/>
    <w:rsid w:val="00D04535"/>
    <w:rsid w:val="00D166EC"/>
    <w:rsid w:val="00D1707C"/>
    <w:rsid w:val="00D235B3"/>
    <w:rsid w:val="00D270D3"/>
    <w:rsid w:val="00D3055F"/>
    <w:rsid w:val="00D30C0C"/>
    <w:rsid w:val="00D34C20"/>
    <w:rsid w:val="00D378E5"/>
    <w:rsid w:val="00D4210A"/>
    <w:rsid w:val="00D42A58"/>
    <w:rsid w:val="00D42E65"/>
    <w:rsid w:val="00D44C00"/>
    <w:rsid w:val="00D5391D"/>
    <w:rsid w:val="00D611E3"/>
    <w:rsid w:val="00D63218"/>
    <w:rsid w:val="00D647E8"/>
    <w:rsid w:val="00D64B2B"/>
    <w:rsid w:val="00D656E4"/>
    <w:rsid w:val="00D678C3"/>
    <w:rsid w:val="00D77042"/>
    <w:rsid w:val="00D87BE6"/>
    <w:rsid w:val="00D90088"/>
    <w:rsid w:val="00D91627"/>
    <w:rsid w:val="00DA6DDB"/>
    <w:rsid w:val="00DB2881"/>
    <w:rsid w:val="00DB2F4E"/>
    <w:rsid w:val="00DB3010"/>
    <w:rsid w:val="00DB328B"/>
    <w:rsid w:val="00DB4995"/>
    <w:rsid w:val="00DB5BC8"/>
    <w:rsid w:val="00DC174C"/>
    <w:rsid w:val="00DC3845"/>
    <w:rsid w:val="00DD014C"/>
    <w:rsid w:val="00DE497F"/>
    <w:rsid w:val="00DE76C2"/>
    <w:rsid w:val="00DF121C"/>
    <w:rsid w:val="00DF2AB9"/>
    <w:rsid w:val="00DF638B"/>
    <w:rsid w:val="00DF7664"/>
    <w:rsid w:val="00E066F6"/>
    <w:rsid w:val="00E16ECA"/>
    <w:rsid w:val="00E26EDC"/>
    <w:rsid w:val="00E318EE"/>
    <w:rsid w:val="00E36896"/>
    <w:rsid w:val="00E4188C"/>
    <w:rsid w:val="00E53441"/>
    <w:rsid w:val="00E66CB6"/>
    <w:rsid w:val="00E71DC6"/>
    <w:rsid w:val="00E7302A"/>
    <w:rsid w:val="00E7386D"/>
    <w:rsid w:val="00E77294"/>
    <w:rsid w:val="00E80F3C"/>
    <w:rsid w:val="00E9022B"/>
    <w:rsid w:val="00E9336C"/>
    <w:rsid w:val="00EA6CA3"/>
    <w:rsid w:val="00EA754B"/>
    <w:rsid w:val="00EB1ADB"/>
    <w:rsid w:val="00EB5A4A"/>
    <w:rsid w:val="00EC3A14"/>
    <w:rsid w:val="00EC635B"/>
    <w:rsid w:val="00EE6E39"/>
    <w:rsid w:val="00EE781F"/>
    <w:rsid w:val="00EF4879"/>
    <w:rsid w:val="00F04EBB"/>
    <w:rsid w:val="00F17538"/>
    <w:rsid w:val="00F205C8"/>
    <w:rsid w:val="00F21A1F"/>
    <w:rsid w:val="00F23050"/>
    <w:rsid w:val="00F23C82"/>
    <w:rsid w:val="00F24D5B"/>
    <w:rsid w:val="00F3072C"/>
    <w:rsid w:val="00F332A2"/>
    <w:rsid w:val="00F35EA2"/>
    <w:rsid w:val="00F45EEB"/>
    <w:rsid w:val="00F51F3C"/>
    <w:rsid w:val="00F5575B"/>
    <w:rsid w:val="00F6056B"/>
    <w:rsid w:val="00F62592"/>
    <w:rsid w:val="00F66B51"/>
    <w:rsid w:val="00F672B0"/>
    <w:rsid w:val="00F67F71"/>
    <w:rsid w:val="00F7152E"/>
    <w:rsid w:val="00F71952"/>
    <w:rsid w:val="00F73D85"/>
    <w:rsid w:val="00F7534A"/>
    <w:rsid w:val="00F75C3D"/>
    <w:rsid w:val="00F853A5"/>
    <w:rsid w:val="00F909E6"/>
    <w:rsid w:val="00F91AD1"/>
    <w:rsid w:val="00F91CB0"/>
    <w:rsid w:val="00FB29E0"/>
    <w:rsid w:val="00FB4090"/>
    <w:rsid w:val="00FB4645"/>
    <w:rsid w:val="00FB4EB6"/>
    <w:rsid w:val="00FC3276"/>
    <w:rsid w:val="00FC3317"/>
    <w:rsid w:val="00FC4979"/>
    <w:rsid w:val="00FC4FD1"/>
    <w:rsid w:val="00FD1D52"/>
    <w:rsid w:val="00FD37E3"/>
    <w:rsid w:val="00FE351B"/>
    <w:rsid w:val="00FE5DC8"/>
    <w:rsid w:val="00FF0D88"/>
    <w:rsid w:val="00FF4083"/>
    <w:rsid w:val="00FF4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02467A"/>
  <w15:docId w15:val="{E5A7B539-789B-4000-A47C-C699DCB72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0B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76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63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240BE8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40B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472D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D42A58"/>
    <w:pPr>
      <w:ind w:left="720"/>
      <w:contextualSpacing/>
    </w:pPr>
  </w:style>
  <w:style w:type="paragraph" w:customStyle="1" w:styleId="Akapitzlist1">
    <w:name w:val="Akapit z listą1"/>
    <w:basedOn w:val="Normalny"/>
    <w:rsid w:val="003F7DBA"/>
    <w:pPr>
      <w:ind w:left="720"/>
    </w:pPr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27A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7A2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F55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F1B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1B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1B75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1B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1B75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next w:val="Podtytu"/>
    <w:link w:val="TytuZnak"/>
    <w:qFormat/>
    <w:rsid w:val="00D166EC"/>
    <w:pPr>
      <w:suppressAutoHyphens/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D166EC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66E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166EC"/>
    <w:rPr>
      <w:rFonts w:eastAsiaTheme="minorEastAsia"/>
      <w:color w:val="5A5A5A" w:themeColor="text1" w:themeTint="A5"/>
      <w:spacing w:val="15"/>
      <w:lang w:eastAsia="pl-PL"/>
    </w:rPr>
  </w:style>
  <w:style w:type="paragraph" w:styleId="Poprawka">
    <w:name w:val="Revision"/>
    <w:hidden/>
    <w:uiPriority w:val="99"/>
    <w:semiHidden/>
    <w:rsid w:val="00AB4FE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A0C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3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986AC-B09F-432B-86EE-B4D8FCF91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7923</Words>
  <Characters>47544</Characters>
  <Application>Microsoft Office Word</Application>
  <DocSecurity>0</DocSecurity>
  <Lines>396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Szewczak</dc:creator>
  <cp:lastModifiedBy>Aneta Staska</cp:lastModifiedBy>
  <cp:revision>4</cp:revision>
  <cp:lastPrinted>2016-05-12T10:09:00Z</cp:lastPrinted>
  <dcterms:created xsi:type="dcterms:W3CDTF">2025-08-29T12:45:00Z</dcterms:created>
  <dcterms:modified xsi:type="dcterms:W3CDTF">2025-08-29T13:01:00Z</dcterms:modified>
</cp:coreProperties>
</file>